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A8" w:rsidRDefault="008D03A8" w:rsidP="008D03A8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90464D" wp14:editId="65E5BDBB">
            <wp:simplePos x="0" y="0"/>
            <wp:positionH relativeFrom="column">
              <wp:posOffset>2490470</wp:posOffset>
            </wp:positionH>
            <wp:positionV relativeFrom="paragraph">
              <wp:posOffset>-293038</wp:posOffset>
            </wp:positionV>
            <wp:extent cx="1004570" cy="1079500"/>
            <wp:effectExtent l="0" t="0" r="5080" b="6350"/>
            <wp:wrapNone/>
            <wp:docPr id="1" name="รูปภาพ 1" descr="ครุฑ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 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3A8" w:rsidRDefault="008D03A8" w:rsidP="008D03A8">
      <w:pPr>
        <w:jc w:val="center"/>
      </w:pPr>
    </w:p>
    <w:p w:rsidR="00527C01" w:rsidRDefault="00527C01" w:rsidP="008D03A8">
      <w:pPr>
        <w:jc w:val="center"/>
      </w:pPr>
    </w:p>
    <w:p w:rsidR="008D03A8" w:rsidRPr="00E11148" w:rsidRDefault="008D03A8" w:rsidP="008D03A8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1114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ประกาศองค์การบริหารส่วนตำบลเขาขาว</w:t>
      </w:r>
    </w:p>
    <w:p w:rsidR="008D03A8" w:rsidRPr="00E11148" w:rsidRDefault="008D03A8" w:rsidP="008D03A8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1114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มาตรการต่อต้านการให้/รับสินบนเพื่อป้องกันการทุจริตและประพฤติมิชอบ</w:t>
      </w:r>
    </w:p>
    <w:p w:rsidR="008D03A8" w:rsidRDefault="008D03A8" w:rsidP="008D03A8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</w:t>
      </w:r>
    </w:p>
    <w:p w:rsidR="007A20DA" w:rsidRDefault="00564E2F" w:rsidP="007A20D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ด้วยยุทธศาสตร์ชาติว่าด้วยการป้องกันและปราบปรามการทุจริต ระยะที่ ๓ (พ.ศ.๒๕๖๐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๒๕๖๔) ประเด็นยุทธศาสตร์ที่ ๔  ได้กำหนดให้การประเมินคุณธรรมและความโปร่งใสในการดำเนินงานของหน่วยงานภาครัฐ (</w:t>
      </w:r>
      <w:proofErr w:type="spellStart"/>
      <w:r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and Transparency </w:t>
      </w:r>
      <w:proofErr w:type="spellStart"/>
      <w:r>
        <w:rPr>
          <w:rFonts w:ascii="TH SarabunIT๙" w:hAnsi="TH SarabunIT๙" w:cs="TH SarabunIT๙"/>
          <w:sz w:val="32"/>
          <w:szCs w:val="32"/>
        </w:rPr>
        <w:t>Assesment</w:t>
      </w:r>
      <w:proofErr w:type="spellEnd"/>
      <w:r>
        <w:rPr>
          <w:rFonts w:ascii="TH SarabunIT๙" w:hAnsi="TH SarabunIT๙" w:cs="TH SarabunIT๙"/>
          <w:sz w:val="32"/>
          <w:szCs w:val="32"/>
        </w:rPr>
        <w:t>-ITA</w:t>
      </w:r>
      <w:r>
        <w:rPr>
          <w:rFonts w:ascii="TH SarabunIT๙" w:hAnsi="TH SarabunIT๙" w:cs="TH SarabunIT๙" w:hint="cs"/>
          <w:sz w:val="32"/>
          <w:szCs w:val="32"/>
          <w:cs/>
        </w:rPr>
        <w:t>)  เป็นเครื่องมือสำคัญในการป้องกันการทุจริตเชิงรุก ด้วยการยกระดับ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บาลเพื่อให้หน่วยงานภาครัฐ มีการดำเนินงานอย่างโปร่งใสมีแนวทางในการป้องกันความเสี่ยงที่อาจก่อให้เกิดการทุจริต รวมทั้งสามารถยับยั้งการทุจริตที่อาจเกิดขึ้นได้อันจะส่งผลต่อการยกระดับค่าดัชนีการรับรู้การทุจริต (</w:t>
      </w:r>
      <w:proofErr w:type="spellStart"/>
      <w:r w:rsidR="007A20DA">
        <w:rPr>
          <w:rFonts w:ascii="TH SarabunIT๙" w:hAnsi="TH SarabunIT๙" w:cs="TH SarabunIT๙"/>
          <w:sz w:val="32"/>
          <w:szCs w:val="32"/>
        </w:rPr>
        <w:t>Coruption</w:t>
      </w:r>
      <w:proofErr w:type="spellEnd"/>
      <w:r w:rsidR="007A20DA">
        <w:rPr>
          <w:rFonts w:ascii="TH SarabunIT๙" w:hAnsi="TH SarabunIT๙" w:cs="TH SarabunIT๙"/>
          <w:sz w:val="32"/>
          <w:szCs w:val="32"/>
        </w:rPr>
        <w:t xml:space="preserve"> Perception Index : CPI</w:t>
      </w:r>
      <w:r w:rsidR="007A20DA">
        <w:rPr>
          <w:rFonts w:ascii="TH SarabunIT๙" w:hAnsi="TH SarabunIT๙" w:cs="TH SarabunIT๙" w:hint="cs"/>
          <w:sz w:val="32"/>
          <w:szCs w:val="32"/>
          <w:cs/>
        </w:rPr>
        <w:t>) ของประเทศไทยให้ดียิ่งขึ้น ทั้งในระดับชาติและระดับสากล พร้อมทั้งสนองตอบนโยบายรัฐบาลด้านการส่งเสริมการบริหารราชการแผ่นดินมี</w:t>
      </w:r>
      <w:proofErr w:type="spellStart"/>
      <w:r w:rsidR="007A20DA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7A20DA">
        <w:rPr>
          <w:rFonts w:ascii="TH SarabunIT๙" w:hAnsi="TH SarabunIT๙" w:cs="TH SarabunIT๙" w:hint="cs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</w:t>
      </w:r>
    </w:p>
    <w:p w:rsidR="007A20DA" w:rsidRDefault="007A20DA" w:rsidP="007A20DA">
      <w:pPr>
        <w:spacing w:before="240"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องค์การบริหารส่วนตำบลเขาขาว ในฐานะหน่วยงานของรัฐเป็นองค์กรปกครองส่วนท้องถิ่นที่ต้องขับเคลื่อนยุทธศาสตร์ชาติว่าด้วยการป้องกันและปราบปรามการทุจริต ฯ และนโยบายรัฐบาลสู่การปฏิบัติที่เป็นรูปธรรม จึง</w:t>
      </w:r>
      <w:r w:rsidR="000C031B">
        <w:rPr>
          <w:rFonts w:ascii="TH SarabunIT๙" w:hAnsi="TH SarabunIT๙" w:cs="TH SarabunIT๙" w:hint="cs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sz w:val="32"/>
          <w:szCs w:val="32"/>
          <w:cs/>
        </w:rPr>
        <w:t>ด้กำหนดมาตรการต่อต้านการให้/รับสินบน เพื่อป้องกันการทุจริตและประพฤติมิชอบเป็นมาตรการสำคัญ ทั้งนี้ เพื่อให้การปฏิบัติงานขององค์การบริหารส่วนตำบลเขาขาวปลอดภัยจากทุจริตในการปฏิบัติงาน (</w:t>
      </w:r>
      <w:proofErr w:type="spellStart"/>
      <w:r>
        <w:rPr>
          <w:rFonts w:ascii="TH SarabunIT๙" w:hAnsi="TH SarabunIT๙" w:cs="TH SarabunIT๙"/>
          <w:sz w:val="32"/>
          <w:szCs w:val="32"/>
        </w:rPr>
        <w:t>Coruption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Free</w:t>
      </w:r>
      <w:r>
        <w:rPr>
          <w:rFonts w:ascii="TH SarabunIT๙" w:hAnsi="TH SarabunIT๙" w:cs="TH SarabunIT๙" w:hint="cs"/>
          <w:sz w:val="32"/>
          <w:szCs w:val="32"/>
          <w:cs/>
        </w:rPr>
        <w:t>) การให้หรือรับสินบน (</w:t>
      </w:r>
      <w:r>
        <w:rPr>
          <w:rFonts w:ascii="TH SarabunIT๙" w:hAnsi="TH SarabunIT๙" w:cs="TH SarabunIT๙"/>
          <w:sz w:val="32"/>
          <w:szCs w:val="32"/>
        </w:rPr>
        <w:t>Bribery</w:t>
      </w:r>
      <w:r>
        <w:rPr>
          <w:rFonts w:ascii="TH SarabunIT๙" w:hAnsi="TH SarabunIT๙" w:cs="TH SarabunIT๙" w:hint="cs"/>
          <w:sz w:val="32"/>
          <w:szCs w:val="32"/>
          <w:cs/>
        </w:rPr>
        <w:t>) กับเจ้าหน้าที่ของรัฐ  หรือเจ้าหน้าที่ของหน่วยงานภาคเอกชนถือว่าการกระทำใด ๆ ที่เป็นการฝ่าฝืนกฎหมายเป็นสิ่งที่ไม่ถูกต้อง</w:t>
      </w:r>
      <w:r w:rsidR="000C031B">
        <w:rPr>
          <w:rFonts w:ascii="TH SarabunIT๙" w:hAnsi="TH SarabunIT๙" w:cs="TH SarabunIT๙" w:hint="cs"/>
          <w:sz w:val="32"/>
          <w:szCs w:val="32"/>
          <w:cs/>
        </w:rPr>
        <w:t>และเป็นไปตามนโยบายการกำกับดูแลองค์กรที่ดี (</w:t>
      </w:r>
      <w:r w:rsidR="000C031B">
        <w:rPr>
          <w:rFonts w:ascii="TH SarabunIT๙" w:hAnsi="TH SarabunIT๙" w:cs="TH SarabunIT๙"/>
          <w:sz w:val="32"/>
          <w:szCs w:val="32"/>
        </w:rPr>
        <w:t>Organization Governance</w:t>
      </w:r>
      <w:r w:rsidR="000C031B">
        <w:rPr>
          <w:rFonts w:ascii="TH SarabunIT๙" w:hAnsi="TH SarabunIT๙" w:cs="TH SarabunIT๙" w:hint="cs"/>
          <w:sz w:val="32"/>
          <w:szCs w:val="32"/>
          <w:cs/>
        </w:rPr>
        <w:t>)  จึงได้กำหนดแนวทางปฏิบัติ ดังนี้</w:t>
      </w:r>
    </w:p>
    <w:p w:rsidR="000C031B" w:rsidRPr="000C031B" w:rsidRDefault="000C031B" w:rsidP="000C031B">
      <w:pPr>
        <w:pStyle w:val="a3"/>
        <w:numPr>
          <w:ilvl w:val="0"/>
          <w:numId w:val="1"/>
        </w:numPr>
        <w:spacing w:before="240"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0C031B">
        <w:rPr>
          <w:rFonts w:ascii="TH SarabunIT๙" w:eastAsia="Cordia New" w:hAnsi="TH SarabunIT๙" w:cs="TH SarabunIT๙" w:hint="cs"/>
          <w:sz w:val="32"/>
          <w:szCs w:val="32"/>
          <w:cs/>
        </w:rPr>
        <w:t>เจ้าหน้าที่องค์การบริหารส่วนตำบล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เขาขาว</w:t>
      </w:r>
      <w:r w:rsidRPr="000C031B">
        <w:rPr>
          <w:rFonts w:ascii="TH SarabunIT๙" w:eastAsia="Cordia New" w:hAnsi="TH SarabunIT๙" w:cs="TH SarabunIT๙" w:hint="cs"/>
          <w:sz w:val="32"/>
          <w:szCs w:val="32"/>
          <w:cs/>
        </w:rPr>
        <w:t>ต้องปฏิบัติงานตามมาตรการนี้โดยไม่เข้าไป</w:t>
      </w:r>
    </w:p>
    <w:p w:rsidR="000C031B" w:rsidRDefault="000C031B" w:rsidP="000C031B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0C031B">
        <w:rPr>
          <w:rFonts w:ascii="TH SarabunIT๙" w:eastAsia="Cordia New" w:hAnsi="TH SarabunIT๙" w:cs="TH SarabunIT๙" w:hint="cs"/>
          <w:sz w:val="32"/>
          <w:szCs w:val="32"/>
          <w:cs/>
        </w:rPr>
        <w:t>เกี่ยวข้องกับการรับหรือให้สินบนไม่ว่าทางตรงหรือทางอ้อมโดยเด็ดขาด</w:t>
      </w:r>
    </w:p>
    <w:p w:rsidR="000C031B" w:rsidRDefault="000C031B" w:rsidP="000C031B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เจ้าหน้าที่องค์การบริหารส่วนตำบลเขาขาว จะต้องให้ความสำคัญกับประโยชน์ส่วนรวม</w:t>
      </w:r>
    </w:p>
    <w:p w:rsidR="000C031B" w:rsidRDefault="000C031B" w:rsidP="000C031B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0C031B">
        <w:rPr>
          <w:rFonts w:ascii="TH SarabunIT๙" w:hAnsi="TH SarabunIT๙" w:cs="TH SarabunIT๙" w:hint="cs"/>
          <w:sz w:val="32"/>
          <w:szCs w:val="32"/>
          <w:cs/>
        </w:rPr>
        <w:t>มากกว่าประโยชน์ส่วนตน และจะต้องปฏิบัติหน้าที่เพื่อประโยชน์ของทางราชการเท่านั้น</w:t>
      </w:r>
      <w:r w:rsidRPr="000C031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เพื่อป้องกันมิให้เกิดผลประโยชน์ทับซ้อน (</w:t>
      </w:r>
      <w:r>
        <w:rPr>
          <w:rFonts w:ascii="TH SarabunIT๙" w:hAnsi="TH SarabunIT๙" w:cs="TH SarabunIT๙"/>
          <w:sz w:val="32"/>
          <w:szCs w:val="32"/>
        </w:rPr>
        <w:t>Conflict of Interest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462283" w:rsidRDefault="000C031B" w:rsidP="000C031B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เจ้าหน้าที่ขององค์การบริหารส่วนตำบล</w:t>
      </w:r>
      <w:r w:rsidR="00462283">
        <w:rPr>
          <w:rFonts w:ascii="TH SarabunIT๙" w:hAnsi="TH SarabunIT๙" w:cs="TH SarabunIT๙" w:hint="cs"/>
          <w:sz w:val="32"/>
          <w:szCs w:val="32"/>
          <w:cs/>
        </w:rPr>
        <w:t>เขาขาว จะต้องไม่จูงใจหรือเสนอหรือสัญญาว่าจะให้</w:t>
      </w:r>
    </w:p>
    <w:p w:rsidR="000C031B" w:rsidRDefault="00462283" w:rsidP="0046228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62283">
        <w:rPr>
          <w:rFonts w:ascii="TH SarabunIT๙" w:hAnsi="TH SarabunIT๙" w:cs="TH SarabunIT๙" w:hint="cs"/>
          <w:sz w:val="32"/>
          <w:szCs w:val="32"/>
          <w:cs/>
        </w:rPr>
        <w:t>หรือให้ เพื่อให้ได้มาซึ่งสินบน จากเจ้าหน้าที่ภาคเอกชนหรือบุคคลอื่นใด โดยมีจุดประสงค์เพื่อจูงใจให้กระทำการ ไม่กระทำการหรือประวิงการกระทำอันขัดต่อจริยธรรม จรรยาบรรณของหน่วยงานและมิชอบด้วยกฎหมาย</w:t>
      </w:r>
    </w:p>
    <w:p w:rsidR="00462283" w:rsidRDefault="00462283" w:rsidP="00462283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การจัดซื้อจัดจ้างทุกประเภท ห้ามมิให้มีเรียกร้องรับสินบนจากการดำเนินการจัดซื้อจัดจ้างซึ่ง</w:t>
      </w:r>
    </w:p>
    <w:p w:rsidR="00462283" w:rsidRDefault="00462283" w:rsidP="00462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62283">
        <w:rPr>
          <w:rFonts w:ascii="TH SarabunIT๙" w:hAnsi="TH SarabunIT๙" w:cs="TH SarabunIT๙" w:hint="cs"/>
          <w:sz w:val="32"/>
          <w:szCs w:val="32"/>
          <w:cs/>
        </w:rPr>
        <w:t>จะต้องดำเนินการด้วยความโปร่งใส ซื่อสัตย์ ตรวจสอบได้ ภายใต้กฎหมาย กฎ ระเบียบที่เกี่ยวข้องโดยเคร่งครัด</w:t>
      </w:r>
    </w:p>
    <w:p w:rsidR="00462283" w:rsidRDefault="00462283" w:rsidP="00462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2283" w:rsidRDefault="00462283" w:rsidP="00462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2283" w:rsidRDefault="00462283" w:rsidP="00462283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องค์การบริหารส่วนตำบลเขาขาวจะให้ความเป็นธรรมและคุ้มครองบุคลากรหรือบุคคลอื่นใดที่</w:t>
      </w:r>
    </w:p>
    <w:p w:rsidR="00462283" w:rsidRDefault="00462283" w:rsidP="0046228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62283">
        <w:rPr>
          <w:rFonts w:ascii="TH SarabunIT๙" w:hAnsi="TH SarabunIT๙" w:cs="TH SarabunIT๙" w:hint="cs"/>
          <w:sz w:val="32"/>
          <w:szCs w:val="32"/>
          <w:cs/>
        </w:rPr>
        <w:t>แจ้งเบาะแสหรือหลักฐานเรื่องการให้หรือรับสินบน รวมถึงบุคลากรที่ปฏิเสธต่อการให้หรือรับสินบน โดยใช้มาตรการคุ้มครองผู้ร้องเรียนหรือผู้ให้ความร่วมมือในการรายงานการให้หรือรับสิน</w:t>
      </w:r>
      <w:r w:rsidR="00E11148">
        <w:rPr>
          <w:rFonts w:ascii="TH SarabunIT๙" w:hAnsi="TH SarabunIT๙" w:cs="TH SarabunIT๙" w:hint="cs"/>
          <w:sz w:val="32"/>
          <w:szCs w:val="32"/>
          <w:cs/>
        </w:rPr>
        <w:t>บนตามระเบียบและกฎหมายที่กำหนดไว้</w:t>
      </w:r>
    </w:p>
    <w:p w:rsidR="00E11148" w:rsidRDefault="00E11148" w:rsidP="00E11148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ผู้ใดพบเห็นการกระทำที่เข้าข่ายเป็นการให้หรือรับสินบน จะต้องรายงานผู้บังคับบัญชาโดย</w:t>
      </w:r>
    </w:p>
    <w:p w:rsidR="00E11148" w:rsidRDefault="00E11148" w:rsidP="00E1114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1148">
        <w:rPr>
          <w:rFonts w:ascii="TH SarabunIT๙" w:hAnsi="TH SarabunIT๙" w:cs="TH SarabunIT๙" w:hint="cs"/>
          <w:sz w:val="32"/>
          <w:szCs w:val="32"/>
          <w:cs/>
        </w:rPr>
        <w:t>ทันที หรือร้องเรียนไปที่</w:t>
      </w:r>
      <w:r w:rsidRPr="00E11148">
        <w:rPr>
          <w:rFonts w:ascii="TH SarabunIT๙" w:eastAsia="Cordia New" w:hAnsi="TH SarabunIT๙" w:cs="TH SarabunIT๙" w:hint="cs"/>
          <w:sz w:val="32"/>
          <w:szCs w:val="32"/>
          <w:cs/>
        </w:rPr>
        <w:t>ช่องทางการรับเรื่องร้องเรียนที่อยู่ในความรับผิดชอบของหน่วยงานตรวจสอบและประเมินผล</w:t>
      </w:r>
    </w:p>
    <w:p w:rsidR="00E11148" w:rsidRDefault="00E11148" w:rsidP="00E11148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การดำเนินการใด ๆ ตามมาตรการนี้ให้ใช้แนวทางปฏิบัติตามที่กำหนดไว้ องค์การบริหารส่วน</w:t>
      </w:r>
    </w:p>
    <w:p w:rsidR="00E11148" w:rsidRDefault="00E11148" w:rsidP="00E1114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11148">
        <w:rPr>
          <w:rFonts w:ascii="TH SarabunIT๙" w:hAnsi="TH SarabunIT๙" w:cs="TH SarabunIT๙" w:hint="cs"/>
          <w:sz w:val="32"/>
          <w:szCs w:val="32"/>
          <w:cs/>
        </w:rPr>
        <w:t>ตำบลเขาขาวจะมีการตรวจสอบมาตรการและแนวทางการดำเนินงานอย่างสม่ำเสมอ เพื่อให้สอดคล้องกับการเปลี่ยนแปลงของกฎหมาย</w:t>
      </w:r>
    </w:p>
    <w:p w:rsidR="00E11148" w:rsidRDefault="00E11148" w:rsidP="00E11148">
      <w:pPr>
        <w:spacing w:before="240"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จึงประกาศมาเพื่อทราบและถือปฏิบัติโดยเคร่งครัดต่อไป</w:t>
      </w:r>
    </w:p>
    <w:p w:rsidR="00E11148" w:rsidRDefault="00E11148" w:rsidP="00E11148">
      <w:pPr>
        <w:spacing w:before="240"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 </w:t>
      </w:r>
      <w:r w:rsidRPr="00E111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1148">
        <w:rPr>
          <w:rFonts w:ascii="TH SarabunIT๙" w:eastAsia="Cordia New" w:hAnsi="TH SarabunIT๙" w:cs="TH SarabunIT๙"/>
          <w:sz w:val="32"/>
          <w:szCs w:val="32"/>
        </w:rPr>
        <w:t xml:space="preserve">19 </w:t>
      </w:r>
      <w:r w:rsidRPr="00E11148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  </w:t>
      </w:r>
      <w:r w:rsidRPr="00E11148">
        <w:rPr>
          <w:rFonts w:ascii="TH SarabunIT๙" w:eastAsia="Cordia New" w:hAnsi="TH SarabunIT๙" w:cs="TH SarabunIT๙" w:hint="cs"/>
          <w:sz w:val="32"/>
          <w:szCs w:val="32"/>
          <w:cs/>
        </w:rPr>
        <w:t>มิถุนายน</w:t>
      </w:r>
      <w:r w:rsidRPr="00E11148">
        <w:rPr>
          <w:rFonts w:ascii="TH SarabunIT๙" w:eastAsia="Cordia New" w:hAnsi="TH SarabunIT๙" w:cs="TH SarabunIT๙"/>
          <w:sz w:val="32"/>
          <w:szCs w:val="32"/>
          <w:cs/>
        </w:rPr>
        <w:t xml:space="preserve">  พ</w:t>
      </w:r>
      <w:r w:rsidRPr="00E11148">
        <w:rPr>
          <w:rFonts w:ascii="TH SarabunIT๙" w:eastAsia="Cordia New" w:hAnsi="TH SarabunIT๙" w:cs="TH SarabunIT๙"/>
          <w:sz w:val="32"/>
          <w:szCs w:val="32"/>
        </w:rPr>
        <w:t>.</w:t>
      </w:r>
      <w:r w:rsidRPr="00E11148">
        <w:rPr>
          <w:rFonts w:ascii="TH SarabunIT๙" w:eastAsia="Cordia New" w:hAnsi="TH SarabunIT๙" w:cs="TH SarabunIT๙"/>
          <w:sz w:val="32"/>
          <w:szCs w:val="32"/>
          <w:cs/>
        </w:rPr>
        <w:t>ศ. 25</w:t>
      </w:r>
      <w:r w:rsidRPr="00E11148">
        <w:rPr>
          <w:rFonts w:ascii="TH SarabunIT๙" w:eastAsia="Cordia New" w:hAnsi="TH SarabunIT๙" w:cs="TH SarabunIT๙"/>
          <w:sz w:val="32"/>
          <w:szCs w:val="32"/>
        </w:rPr>
        <w:t>62</w:t>
      </w:r>
    </w:p>
    <w:p w:rsidR="00E11148" w:rsidRDefault="00E11148" w:rsidP="00E11148">
      <w:pPr>
        <w:spacing w:before="240"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8D41FB" wp14:editId="2128F78D">
            <wp:simplePos x="0" y="0"/>
            <wp:positionH relativeFrom="column">
              <wp:posOffset>2888615</wp:posOffset>
            </wp:positionH>
            <wp:positionV relativeFrom="paragraph">
              <wp:posOffset>166370</wp:posOffset>
            </wp:positionV>
            <wp:extent cx="939800" cy="390525"/>
            <wp:effectExtent l="0" t="0" r="0" b="9525"/>
            <wp:wrapNone/>
            <wp:docPr id="2" name="รูปภาพ 2" descr="C:\Users\asus\AppData\Local\Microsoft\Windows\INetCache\Content.Word\ลายเซ็น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Word\ลายเซ็นนาย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148" w:rsidRDefault="00E11148" w:rsidP="00E11148">
      <w:pPr>
        <w:spacing w:before="240"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นพดล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นงเกษม)</w:t>
      </w:r>
    </w:p>
    <w:p w:rsidR="00E11148" w:rsidRDefault="00E11148" w:rsidP="00E1114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นายกองค์การบริหารส่วนตำบลเขาขาว</w:t>
      </w:r>
    </w:p>
    <w:p w:rsidR="00DC006A" w:rsidRDefault="00DC006A" w:rsidP="00E1114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C006A" w:rsidRDefault="00DC006A" w:rsidP="00E1114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C006A" w:rsidRDefault="00DC006A" w:rsidP="00E1114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C006A" w:rsidRDefault="00DC006A" w:rsidP="00E1114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C006A" w:rsidRDefault="00DC006A" w:rsidP="00E1114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C006A" w:rsidRDefault="00DC006A" w:rsidP="00E1114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C006A" w:rsidRDefault="00DC006A" w:rsidP="00E1114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C006A" w:rsidRDefault="00DC006A" w:rsidP="00E1114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C006A" w:rsidRDefault="00DC006A" w:rsidP="00E1114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C006A" w:rsidRDefault="00DC006A" w:rsidP="00E1114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C006A" w:rsidRDefault="00DC006A" w:rsidP="00E1114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C006A" w:rsidRDefault="00DC006A" w:rsidP="00E1114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C006A" w:rsidRDefault="00DC006A" w:rsidP="00E1114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C006A" w:rsidRDefault="00DC006A" w:rsidP="00E1114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C006A" w:rsidRDefault="00DC006A" w:rsidP="00E1114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C006A" w:rsidRDefault="00DC006A" w:rsidP="00E1114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C006A" w:rsidRPr="00093866" w:rsidRDefault="00DC006A" w:rsidP="00DC006A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93866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แนวทางการปฏิบัติตามมาตรการต่อต้านการให้/รับสินบน</w:t>
      </w:r>
    </w:p>
    <w:p w:rsidR="00DC006A" w:rsidRPr="00093866" w:rsidRDefault="00DC006A" w:rsidP="00DC006A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93866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เพื่อป้องกันการทุจริตและประพฤติมิชอบขององค์การบริหารส่วนตำบลเขาขาว</w:t>
      </w:r>
    </w:p>
    <w:p w:rsidR="00DC006A" w:rsidRDefault="00DC006A" w:rsidP="00DC006A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</w:t>
      </w:r>
    </w:p>
    <w:p w:rsidR="00DC006A" w:rsidRPr="00E72DCB" w:rsidRDefault="00DC006A" w:rsidP="00DC006A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72DCB">
        <w:rPr>
          <w:rFonts w:ascii="TH SarabunIT๙" w:hAnsi="TH SarabunIT๙" w:cs="TH SarabunIT๙" w:hint="cs"/>
          <w:b/>
          <w:bCs/>
          <w:sz w:val="32"/>
          <w:szCs w:val="32"/>
          <w:cs/>
        </w:rPr>
        <w:t>๑. หลักการว่าด้วยการต่อต้านการให้/รับสินบน</w:t>
      </w:r>
    </w:p>
    <w:p w:rsidR="00DC006A" w:rsidRDefault="00DC006A" w:rsidP="00DC006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องค์การบริหารส่วนตำบลเขาขาวห้ามบุคลากร เจ้าหน้าที่ขององค์การบริหารส่วนตำบลเขาขาวให้/รับสินบนและห้ามมิให้ผู้ใดติดสินบนพนักงานเจ้าหน้าที่และบุคลากรภายนอก ซึ่งมีหน้าที่ต้องปฏิบัติตามหลักการนี้จะต้องไม่จัดหา เสนอ หรือขอให้/รับสินบน เงินใต้โต๊ะ เงินทุจริต เงินค่าอำนวยความสะดวก หรือของขวัญที่ไม่เหมาะสมแก่บุคลากรของรัฐ หรือบุคคล เจ้าหน้าที่ขององค์การบริหารส่วนตำบลเขาขาวและบุคคลภายนอก จะต้องปฏิบัติตามกฎหมายและระเบียบที่เกี่ยวข้องกับการต่อต้านการให้/รับสินบนทั้งหมด</w:t>
      </w:r>
    </w:p>
    <w:p w:rsidR="00DC006A" w:rsidRPr="00E72DCB" w:rsidRDefault="00DC006A" w:rsidP="00DC006A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72DCB">
        <w:rPr>
          <w:rFonts w:ascii="TH SarabunIT๙" w:hAnsi="TH SarabunIT๙" w:cs="TH SarabunIT๙" w:hint="cs"/>
          <w:b/>
          <w:bCs/>
          <w:sz w:val="32"/>
          <w:szCs w:val="32"/>
          <w:cs/>
        </w:rPr>
        <w:t>๒. วัตถุประสงค์</w:t>
      </w:r>
    </w:p>
    <w:p w:rsidR="00DC006A" w:rsidRDefault="00DC006A" w:rsidP="00DC006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๒.๑ หลักการข้างต้นเป็นหลักประกันว่า เจ้าหน้าที่ขององค์การบริหารส่วนตำบลเขาขาวจะต้องปฏิบัติตามกฎหมายต่อต้านเรื่องสินบนที่เกี่ยวข้อง การไม่ปฏิบัติตามกฎหมายต่อต้านเรื่องสินบนอาจส่งผลให้องค์การบริหารส่วนตำบลเขาขาวเสื่อมเสียและเจ้าหน้าที่ขององค์การบริหารส่วนตำบลเขาขาวที่เกี่ยวข้องในเรื่องนี้ต้องรับโทษทั้งทางวินัย แพ่งและอาญา</w:t>
      </w:r>
    </w:p>
    <w:p w:rsidR="00DC006A" w:rsidRDefault="00DC006A" w:rsidP="00DC006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๒.๒ หลักการนี้ใช้บังคับเจ้าหน้าที่ขององค์การบริหารส่วนตำบลเขาขาวทุกคนและใช้บังคับกับบุคลากรภายนอก ซึ่งดำเนินงานในนามของหน่วยงานภาครัฐด้วย โดยต้องปฏิบัติตามกฎหมายที่เกี่ยวข้อง รวมทั้งข้อกำหนดว่าด้วยมาตรฐานของคุณธรรมและจริยธรรมของหน่วยงานและประมวลจริยธรรมพนักงานส่วนตำบล</w:t>
      </w:r>
    </w:p>
    <w:p w:rsidR="00DC006A" w:rsidRPr="00E72DCB" w:rsidRDefault="00DC006A" w:rsidP="00DC006A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72DCB">
        <w:rPr>
          <w:rFonts w:ascii="TH SarabunIT๙" w:hAnsi="TH SarabunIT๙" w:cs="TH SarabunIT๙" w:hint="cs"/>
          <w:b/>
          <w:bCs/>
          <w:sz w:val="32"/>
          <w:szCs w:val="32"/>
          <w:cs/>
        </w:rPr>
        <w:t>๓. แนวทางดำเนินการป้องกันและปราบปรามการทุจริตและประพฤติมิชอบในภาครัฐเกี่ยวกับสินบน</w:t>
      </w:r>
    </w:p>
    <w:p w:rsidR="00DC006A" w:rsidRDefault="00DC006A" w:rsidP="00DC006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ประกาศคณะกรรมการ ป.ป.ช. เรื่องหลักเกณฑ์การรับสินบนหรือประโยชน์อื่นใดโดยธรรมจรรยาของเจ้าหน้าที่รัฐ พ.ศ.๒๕๔๓ ได้ให้นิยาม</w:t>
      </w:r>
    </w:p>
    <w:p w:rsidR="00DC006A" w:rsidRDefault="00DC006A" w:rsidP="00DC006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การรับทรัพย์สินหรือประโยชน์อื่นใดโดยธรรมจรรยา หมายความว่า การรับทรัพย์สินหรือประโยชน์อื่นใดจากญาติ หรือจากบุคคลที่ให้กันในโอกาสต่าง ๆ โดยปกติตามขนบธรรมเนียม ประเพณี หรือวัฒนธรรม หรือให้กันตามมารยาทที่ปฏิบัติกันในสังคม</w:t>
      </w:r>
    </w:p>
    <w:p w:rsidR="00DC006A" w:rsidRDefault="00DC006A" w:rsidP="00DC006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ญาติ หมายความว่า ผู้บุพการี ผู้สืบสันดาน พี่น้องร่วมบิดามารดา หรือร่วมบิดาหรือร่วมมารดาเดียวกัน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:rsidR="00FF760C" w:rsidRDefault="00FF760C" w:rsidP="00DC006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ประโยชน์อื่นใด หมายความว่า สิ่งที่มีมูลค่า ได้แก่</w:t>
      </w:r>
    </w:p>
    <w:p w:rsidR="00FF760C" w:rsidRDefault="00FF760C" w:rsidP="00FF760C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การลดราคา</w:t>
      </w:r>
    </w:p>
    <w:p w:rsidR="00FF760C" w:rsidRDefault="00FF760C" w:rsidP="00FF760C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การรับความบันเทิง</w:t>
      </w:r>
    </w:p>
    <w:p w:rsidR="00FF760C" w:rsidRDefault="00FF760C" w:rsidP="00FF760C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การรับบริการ</w:t>
      </w:r>
    </w:p>
    <w:p w:rsidR="00FF760C" w:rsidRDefault="00FF760C" w:rsidP="00FF760C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การรับการฝึกอบรม</w:t>
      </w:r>
    </w:p>
    <w:p w:rsidR="00FF760C" w:rsidRDefault="00FF760C" w:rsidP="00FF760C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สิ่งอื่นใดในลักษณะเดียวกัน</w:t>
      </w:r>
    </w:p>
    <w:p w:rsidR="00093866" w:rsidRDefault="00093866" w:rsidP="000938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3866" w:rsidRDefault="00093866" w:rsidP="000938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3866" w:rsidRDefault="00093866" w:rsidP="000938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7DBE" w:rsidRDefault="00277DBE" w:rsidP="00277DBE">
      <w:pPr>
        <w:spacing w:after="0"/>
        <w:ind w:left="14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ห้ามมิให้เจ้าหน้าที่ของรัฐผู้ใด รับทรัพย์สินหรือประโยชน์อื่นใด จากบุคคล นอกเหนือจากทรัพย์สิน</w:t>
      </w:r>
    </w:p>
    <w:p w:rsidR="00277DBE" w:rsidRDefault="00277DBE" w:rsidP="00277DBE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หรือประโยชน์ใดอันควรได้ ตามกฎหมาย กฎ ข้อบังคับ ที่ออกโดยอาศัยอำนาจตามบทบัญญัติแห่งกฎหมาย เว้นแต่การรับทรัพย์สินหรือประโยชน์อื่นใด โดยธรรมจรรยา ตามที่กำหนดไว้ในประกาศนี้</w:t>
      </w:r>
    </w:p>
    <w:p w:rsidR="00277DBE" w:rsidRDefault="00277DBE" w:rsidP="00277DBE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เจ้าหน้าที่ของรัฐจะรับทรัพย์สินหรือประโยชน์อื่นใด โดยธรรมจรรยาได้ ดังต่อไปนี้</w:t>
      </w:r>
    </w:p>
    <w:p w:rsidR="00277DBE" w:rsidRDefault="00277DBE" w:rsidP="00277DBE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รับทรัพย์สินหรือประโยชน์อื่นใดจาก ญาติ ซึ่งให้โดยเสน่หา ตามจำนวนที่เหมาะสม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ตามฐานา</w:t>
      </w:r>
      <w:proofErr w:type="spellEnd"/>
    </w:p>
    <w:p w:rsidR="00277DBE" w:rsidRDefault="00277DBE" w:rsidP="00277DBE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77DBE">
        <w:rPr>
          <w:rFonts w:ascii="TH SarabunIT๙" w:hAnsi="TH SarabunIT๙" w:cs="TH SarabunIT๙" w:hint="cs"/>
          <w:sz w:val="32"/>
          <w:szCs w:val="32"/>
          <w:cs/>
        </w:rPr>
        <w:t>นุ</w:t>
      </w:r>
      <w:proofErr w:type="spellStart"/>
      <w:r w:rsidRPr="00277DBE">
        <w:rPr>
          <w:rFonts w:ascii="TH SarabunIT๙" w:hAnsi="TH SarabunIT๙" w:cs="TH SarabunIT๙" w:hint="cs"/>
          <w:sz w:val="32"/>
          <w:szCs w:val="32"/>
          <w:cs/>
        </w:rPr>
        <w:t>รุป</w:t>
      </w:r>
      <w:proofErr w:type="spellEnd"/>
    </w:p>
    <w:p w:rsidR="00277DBE" w:rsidRDefault="00277DBE" w:rsidP="00277DBE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รับทรัพย์สินหรือประโยชน์อื่นใดจากบุคคลอื่นซึ่งมิใช่ญาติมีราคาหรือมูลค่าในการรับจากแต่</w:t>
      </w:r>
    </w:p>
    <w:p w:rsidR="00277DBE" w:rsidRDefault="00277DBE" w:rsidP="00277DBE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77DBE">
        <w:rPr>
          <w:rFonts w:ascii="TH SarabunIT๙" w:hAnsi="TH SarabunIT๙" w:cs="TH SarabunIT๙" w:hint="cs"/>
          <w:sz w:val="32"/>
          <w:szCs w:val="32"/>
          <w:cs/>
        </w:rPr>
        <w:t>ละ</w:t>
      </w:r>
      <w:r>
        <w:rPr>
          <w:rFonts w:ascii="TH SarabunIT๙" w:hAnsi="TH SarabunIT๙" w:cs="TH SarabunIT๙" w:hint="cs"/>
          <w:sz w:val="32"/>
          <w:szCs w:val="32"/>
          <w:cs/>
        </w:rPr>
        <w:t>บุคคลแต่ละโอกาสไม่เกินสามพันบาท</w:t>
      </w:r>
    </w:p>
    <w:p w:rsidR="00277DBE" w:rsidRDefault="00277DBE" w:rsidP="00277DBE">
      <w:pPr>
        <w:pStyle w:val="a3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รับทรัพย์สินหรือประโยชน์อื่นใดที่การให้นั้นเป็นการให้ในลักษณะให้กับบุคคลทั่วไป</w:t>
      </w:r>
    </w:p>
    <w:p w:rsidR="00277DBE" w:rsidRDefault="00277DBE" w:rsidP="00277DBE">
      <w:pPr>
        <w:pStyle w:val="a3"/>
        <w:spacing w:after="0"/>
        <w:ind w:left="180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การรับทรัพย์สินหรือประโยชน์ใดจากต่างประเทศ</w:t>
      </w:r>
    </w:p>
    <w:p w:rsidR="00277DBE" w:rsidRDefault="00277DBE" w:rsidP="00277DBE">
      <w:pPr>
        <w:pStyle w:val="a3"/>
        <w:spacing w:after="0"/>
        <w:ind w:left="180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ผู้ให้มิได้ระบุให้เป็นของส่วนตัว</w:t>
      </w:r>
    </w:p>
    <w:p w:rsidR="00781820" w:rsidRDefault="00277DBE" w:rsidP="00277DBE">
      <w:pPr>
        <w:pStyle w:val="a3"/>
        <w:spacing w:after="0"/>
        <w:ind w:left="180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มีราคาหรือมูลค่าเกินกว่าสามพันบาทไม่ว่าจะระบุเป็นของส่วนตัว หรือไม่ แต่มีเหตุผลความ</w:t>
      </w:r>
    </w:p>
    <w:p w:rsidR="00277DBE" w:rsidRDefault="00277DBE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81820">
        <w:rPr>
          <w:rFonts w:ascii="TH SarabunIT๙" w:hAnsi="TH SarabunIT๙" w:cs="TH SarabunIT๙" w:hint="cs"/>
          <w:sz w:val="32"/>
          <w:szCs w:val="32"/>
          <w:cs/>
        </w:rPr>
        <w:t>จำเป็นที่จะต้องรับไว้เพื่อรักษาไมตรี มิตรภาพ</w:t>
      </w:r>
      <w:r w:rsidR="00781820">
        <w:rPr>
          <w:rFonts w:ascii="TH SarabunIT๙" w:hAnsi="TH SarabunIT๙" w:cs="TH SarabunIT๙" w:hint="cs"/>
          <w:sz w:val="32"/>
          <w:szCs w:val="32"/>
          <w:cs/>
        </w:rPr>
        <w:t xml:space="preserve"> หรือความสัมพันธ์อันดี</w:t>
      </w:r>
      <w:r w:rsidR="001E77DF">
        <w:rPr>
          <w:rFonts w:ascii="TH SarabunIT๙" w:hAnsi="TH SarabunIT๙" w:cs="TH SarabunIT๙" w:hint="cs"/>
          <w:sz w:val="32"/>
          <w:szCs w:val="32"/>
          <w:cs/>
        </w:rPr>
        <w:t>ระหว่างบุคคล ให้เจ้าหน้าที่ของรัฐผู้นั้นรายงาน รายละเอียดข้อเท็จจริงเกี่ยวกับการรับทรัพย์สินหรือประโยชน์ดังกล่าวต่อผู้บังคับบัญชาทราบโดยเร็ว หากผู้บังคับบัญชาเห็นว่าไม่มีเหตุที่จะอนุญาตให้เจ้าหน้าที่ผู้นั้นยึดถือทรัพย์สินหรือประโยชน์ดังกล่าวนั้นไว้เป็นประโยชน์ส่วนบุคคลให้เจ้าหน้าที่ของรัฐผู้นั้นรับทรัพย์สินหรือประโยชน์นั้นส่งมอบทรัพย์สินให้หน่วยงานของรัฐ เจ้าหน้าที่ของรัฐผู้นั้นสังกัดโดยทันที</w:t>
      </w:r>
    </w:p>
    <w:p w:rsidR="001E77DF" w:rsidRDefault="001E77DF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- การรับทรัพย์สินหรือประโยชน์อื่นใดที่ไม่เป็นไปตามหลักเกณฑ์ หรือมีราคาหรือมูลค่ามากกว่าที่กำหนดไว้ข้างต้น</w:t>
      </w:r>
    </w:p>
    <w:p w:rsidR="001E77DF" w:rsidRDefault="001E77DF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- เจ้าหน้าที่ของรัฐได้รับมาแล้วโดยมีความจำเป็นอย่างยิ่ง ที่ต้องรับไว้เพื่อรักษาไมตรีมิตรภาพ หรือความสัมพันธ์อันดี ระหว่างบุคคล เจ้าหน้าที่ของรัฐผู้นั้นต้องแจ้งข้อเท็จจริงเกี่ยวกับการรับทรัพย์สินหรือประโยชน์</w:t>
      </w:r>
      <w:r w:rsidR="005218FA">
        <w:rPr>
          <w:rFonts w:ascii="TH SarabunIT๙" w:hAnsi="TH SarabunIT๙" w:cs="TH SarabunIT๙" w:hint="cs"/>
          <w:sz w:val="32"/>
          <w:szCs w:val="32"/>
          <w:cs/>
        </w:rPr>
        <w:t>นั้นต่อผู้บังคับบัญชา ซึ่งเป็นหัวหน้าส่วนราชการ ผู้บริหารสูงสุดของรัฐวิสาหกิจ ฯลฯ ที่เจ้าหน้าที่ของรัฐผู้นั้นสังกัด โดยทันทีที่สามารถกระทำได้ เพื่อให้วินิจฉัยว่ามีเหตุผล ความจำเป็น ความเหมาะสมและสมควรที่จะได้ให้เจ้าหน้าที่ของรัฐผู้นั้นรับทรัพย์สินหรือประโยชน์นั้นไว้เป็นสิทธิของตนหรือไม่</w:t>
      </w:r>
    </w:p>
    <w:p w:rsidR="005218FA" w:rsidRDefault="005218FA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- ในกรณีที่ผู้บังคับบัญชา ฯลฯ มีคำสั่งไม่ว่าสมควรรับทรัพย์สินหรือประโยชน์ดังกล่าวก็ให้คืนทรัพย์สินหรือประโยชน์นั้นแก่ผู้ให้โดยทันที กรณีที่ไม่สามารถคืนให้ได้ ต้องส่งมอบทรัพย์สินหรือประโยชน์ดังกล่าวให้เป็นสิทธิของหน่วยงานที่เจ้าหน้าที่ของรัฐ ผู้นั้นสังกัดโดยเร็ว เมื่อได้ดำเนินการแล้วให้ถือว่าเจ้าหน้าที่ของรัฐผู้นั้นไม่เคยได้รับทรัพย์สินหรือประโยชน์ดังกล่าวเลย</w:t>
      </w:r>
    </w:p>
    <w:p w:rsidR="005218FA" w:rsidRDefault="005218FA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218FA" w:rsidRDefault="005218FA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218FA" w:rsidRDefault="005218FA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218FA" w:rsidRDefault="005218FA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218FA" w:rsidRDefault="005218FA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218FA" w:rsidRDefault="005218FA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218FA" w:rsidRPr="00E72DCB" w:rsidRDefault="005218FA" w:rsidP="00781820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72DCB">
        <w:rPr>
          <w:rFonts w:ascii="TH SarabunIT๙" w:hAnsi="TH SarabunIT๙" w:cs="TH SarabunIT๙" w:hint="cs"/>
          <w:b/>
          <w:bCs/>
          <w:sz w:val="32"/>
          <w:szCs w:val="32"/>
          <w:cs/>
        </w:rPr>
        <w:t>๔. คำนิยาม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315"/>
      </w:tblGrid>
      <w:tr w:rsidR="005218FA" w:rsidTr="0077113B">
        <w:tc>
          <w:tcPr>
            <w:tcW w:w="2376" w:type="dxa"/>
          </w:tcPr>
          <w:p w:rsidR="005218FA" w:rsidRDefault="005218FA" w:rsidP="0078182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Bribery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315" w:type="dxa"/>
          </w:tcPr>
          <w:p w:rsidR="005218FA" w:rsidRDefault="005218FA" w:rsidP="0078182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หมายถึง ทรัพย์สินหรือประโยชน์อื่นใด ที่จูงใจหรือเสนอว่าจะให้ สัญญาว่าจะให้</w:t>
            </w:r>
          </w:p>
          <w:p w:rsidR="005218FA" w:rsidRDefault="005218FA" w:rsidP="0078182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มอบ การยอมรับ การให้ หรือร้องขอสิ่งใดสิ่งหนึ่งอันส่งผลต่อการตัดสินอย่างใดอย่างหนึ่ง ในลักษณะจูงใจให้กระทำการหรือไม่กระทำการขัดต่อ</w:t>
            </w:r>
            <w:r w:rsidR="007711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 คุณธรรมและจริยธรรม หรือหน้าที่ที่รับผิดชอบ</w:t>
            </w:r>
          </w:p>
        </w:tc>
      </w:tr>
      <w:tr w:rsidR="005218FA" w:rsidTr="0077113B">
        <w:tc>
          <w:tcPr>
            <w:tcW w:w="2376" w:type="dxa"/>
          </w:tcPr>
          <w:p w:rsidR="005218FA" w:rsidRPr="0077113B" w:rsidRDefault="0077113B" w:rsidP="0077113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 หรือคอร์รัปชั่น</w:t>
            </w:r>
          </w:p>
        </w:tc>
        <w:tc>
          <w:tcPr>
            <w:tcW w:w="7315" w:type="dxa"/>
          </w:tcPr>
          <w:p w:rsidR="005218FA" w:rsidRDefault="0077113B" w:rsidP="0078182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หมายถึง การปฏิบัติหรือละเว้นการปฏิบัติในตำแหน่งหน้าที่ หรือการใช้อำนาจในตำแหน่งหน้าที่โดยมิชอบในทุกรูปแบบ ไม่ว่าจะเป็นการให้หรือรับสินบน การนำเสนอหรือการให้คำมั่นว่าจะให้ การขอ หรือการเรียกร้อง ทั้งที่เป็นทรัพย์สิน เงิน สิ่งของ สิทธิหรือผลประโยชน์อื่นใด ที่เป็นการขัดต่อศีลธรรม จริยธรรม และกฎหมาย กฎ  ระเบียบ นโยบายต่อเจ้าหน้าที่ของรัฐหรือบุคคลอื่นใด เพื่อให้ได้มาซึ่งประโยชน์อันมิควรได้ทั้งต่อหน่วยงาน ตนเอง หรือผู้ที่เกี่ยวข้อง</w:t>
            </w:r>
          </w:p>
        </w:tc>
      </w:tr>
      <w:tr w:rsidR="005218FA" w:rsidTr="0077113B">
        <w:tc>
          <w:tcPr>
            <w:tcW w:w="2376" w:type="dxa"/>
          </w:tcPr>
          <w:p w:rsidR="005218FA" w:rsidRDefault="0077113B" w:rsidP="0078182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ทรัพย์สิน</w:t>
            </w:r>
          </w:p>
        </w:tc>
        <w:tc>
          <w:tcPr>
            <w:tcW w:w="7315" w:type="dxa"/>
          </w:tcPr>
          <w:p w:rsidR="005218FA" w:rsidRDefault="0077113B" w:rsidP="0078182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หมายรวมถึง ทรัพย์สินและวัตถุไม่มีรูปร่าง ซึ่งอาจมีราคาและอาจถือไว้ได้ เช่น เงิน บ้าน รถยนต์ หุ้น เป็นต้น</w:t>
            </w:r>
          </w:p>
        </w:tc>
      </w:tr>
      <w:tr w:rsidR="005218FA" w:rsidTr="0077113B">
        <w:tc>
          <w:tcPr>
            <w:tcW w:w="2376" w:type="dxa"/>
          </w:tcPr>
          <w:p w:rsidR="005218FA" w:rsidRDefault="0077113B" w:rsidP="0078182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ประโยชน์อื่นใด</w:t>
            </w:r>
          </w:p>
        </w:tc>
        <w:tc>
          <w:tcPr>
            <w:tcW w:w="7315" w:type="dxa"/>
          </w:tcPr>
          <w:p w:rsidR="005218FA" w:rsidRDefault="0077113B" w:rsidP="0078182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การลดราคา การรับความบันเทิง การรับบริการ เป็นต้น</w:t>
            </w:r>
          </w:p>
        </w:tc>
      </w:tr>
      <w:tr w:rsidR="005218FA" w:rsidTr="0077113B">
        <w:tc>
          <w:tcPr>
            <w:tcW w:w="2376" w:type="dxa"/>
          </w:tcPr>
          <w:p w:rsidR="005218FA" w:rsidRPr="0077113B" w:rsidRDefault="00017BE1" w:rsidP="0078182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เจ้าหน้าที่ขององค์การบริหารส่วนตำบลเขาขาว</w:t>
            </w:r>
          </w:p>
        </w:tc>
        <w:tc>
          <w:tcPr>
            <w:tcW w:w="7315" w:type="dxa"/>
          </w:tcPr>
          <w:p w:rsidR="005218FA" w:rsidRPr="00017BE1" w:rsidRDefault="00017BE1" w:rsidP="0078182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หมายถึง ข้าราชการ พนักงานส่วนตำบล พนักงานจ้าง ลูกจ้างประจำที่ดำเนินการตามประกาศนี้</w:t>
            </w:r>
          </w:p>
        </w:tc>
      </w:tr>
      <w:tr w:rsidR="005218FA" w:rsidTr="0077113B">
        <w:tc>
          <w:tcPr>
            <w:tcW w:w="2376" w:type="dxa"/>
          </w:tcPr>
          <w:p w:rsidR="005218FA" w:rsidRDefault="00017BE1" w:rsidP="0078182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ผู้ที่เกี่ยวข้อง</w:t>
            </w:r>
          </w:p>
        </w:tc>
        <w:tc>
          <w:tcPr>
            <w:tcW w:w="7315" w:type="dxa"/>
          </w:tcPr>
          <w:p w:rsidR="005218FA" w:rsidRDefault="00017BE1" w:rsidP="0078182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หมายถึง คู่สมรส บุตร บิดามารดา พี่น้อง/ญาติสนิทของเจ้าหน้าที่ขององค์การบริหารส่วนตำบลเขาขาวทุกระดับ</w:t>
            </w:r>
          </w:p>
        </w:tc>
      </w:tr>
    </w:tbl>
    <w:p w:rsidR="005218FA" w:rsidRDefault="005218FA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F6444" w:rsidRPr="00E72DCB" w:rsidRDefault="002F6444" w:rsidP="00781820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72DCB">
        <w:rPr>
          <w:rFonts w:ascii="TH SarabunIT๙" w:hAnsi="TH SarabunIT๙" w:cs="TH SarabunIT๙" w:hint="cs"/>
          <w:b/>
          <w:bCs/>
          <w:sz w:val="32"/>
          <w:szCs w:val="32"/>
          <w:cs/>
        </w:rPr>
        <w:t>๕. แนวปฏิบัติ</w:t>
      </w:r>
    </w:p>
    <w:p w:rsidR="002F6444" w:rsidRDefault="002F6444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เจ้าหน้าที่ขององค์การบริหารส่วนตำบลเขาขาว ต้องปฏิบัติตามแนวทางที่ได้กำหนดไว้ ดังนี้</w:t>
      </w:r>
    </w:p>
    <w:p w:rsidR="002F6444" w:rsidRDefault="002F6444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 ปฏิบัติตาม</w:t>
      </w:r>
      <w:r w:rsidR="004E0A8D">
        <w:rPr>
          <w:rFonts w:ascii="TH SarabunIT๙" w:hAnsi="TH SarabunIT๙" w:cs="TH SarabunIT๙" w:hint="cs"/>
          <w:sz w:val="32"/>
          <w:szCs w:val="32"/>
          <w:cs/>
        </w:rPr>
        <w:t>มาตรการต่อต้านการให้/รับสินบน เพื่อป้องกันการทุจริตและประพฤติมิชอบขององค์การบริหารส่วนตำบลเขาขาว ข้อกำหนดว่าด้วยมาตรฐานทางคุณธรรมและจริยธรรม ประมวลจริยธรรมข้าราชการส่วนท้องถิ่น รวมทั้งกฎ ระเบียบ ข้อบังคับและกฎหมายที่เกี่ยวข้อง โดยไม่ต้องเข้าไปเกี่ยวข้องกับการทุจริตคอรัปชั่นในทุกรูปแบบ ไม่ว่าทางตรงหรือทางอ้อม</w:t>
      </w:r>
    </w:p>
    <w:p w:rsidR="004E0A8D" w:rsidRDefault="004E0A8D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 ไม่กระทำการใด ๆ ที่เป็นการแสดงถึงเจตนาว่าเป็นการทุจริตคอร์รัปชั่น การให้หรือรับสินบนแก่ผู้มีส่วนได้ส่วนเสียที่เกี่ยวข้องกับหน่วยงานในเรื่องที่ตนมีหน้าที่รับผิดชอบทั้งทางตรงหรือโดยทางอ้อม เพื่อให้ได้มาซึ่งผลประโยชน์แก่หน่วยงาน ตนเอง หรือผู้ที่เกี่ยวข้อง</w:t>
      </w:r>
    </w:p>
    <w:p w:rsidR="004E0A8D" w:rsidRDefault="00A070D1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 ไม่ละเลยหรือเพิกเฉย เมื่อพบเห็นการกระทำที่เข้าข่าย การทุจริตคอร์รัปชั่นที่เกี่ยวกับหน่วยงาน โดยถือเป็นหน้าที่ที่ต้องรายงานให้ผู้บังคับบัญชาหรือแจ้งบุคคล/หน่วยงานที่รับผิดชอบได้ทราบโดยทันที และให้ความร่วมมือในการตรวจสอบข้อเท็จจริงต่าง ๆ อย่างเต็มที่</w:t>
      </w:r>
    </w:p>
    <w:p w:rsidR="00A070D1" w:rsidRDefault="00A070D1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A070D1" w:rsidRPr="00E72DCB" w:rsidRDefault="00A070D1" w:rsidP="00781820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72DCB">
        <w:rPr>
          <w:rFonts w:ascii="TH SarabunIT๙" w:hAnsi="TH SarabunIT๙" w:cs="TH SarabunIT๙" w:hint="cs"/>
          <w:b/>
          <w:bCs/>
          <w:sz w:val="32"/>
          <w:szCs w:val="32"/>
          <w:cs/>
        </w:rPr>
        <w:t>๖. การกระทำที่ต้องใช้ความระมัดระวังกรณีที่มีความเสี่ยงสูงในการให้/รับสินบน</w:t>
      </w:r>
    </w:p>
    <w:p w:rsidR="00A070D1" w:rsidRDefault="00A070D1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การกระทำดังต่อไปนี้ เจ้าหน้าที่ขององค์การบริหารส่วนตำบลเขาขาวทุกระดับจะต้องปฏิบัติโดยเฉพาะ ในเรื่องดังต่อไปนี้ด้วยระมัดระวัง เนื่องจากมีความเสี่ยงสูงต่อการให้/รับสินบน</w:t>
      </w:r>
    </w:p>
    <w:p w:rsidR="0001597F" w:rsidRDefault="0001597F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1597F" w:rsidRDefault="0001597F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130A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ค่าอำนวยความสะดวก </w:t>
      </w:r>
    </w:p>
    <w:p w:rsidR="0001597F" w:rsidRDefault="0001597F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ค่าอำนวยความสะดวก หมายถึง ค่าใช้จ่ายจำนวนเล็กน้อยที่จ่ายให้แก่เจ้าหน้าที่ขององค์การบริหารส่วนตำบลซึ่งผู้ให้ไม่มีเจตนาหรือจูงใจให้เจ้าหน้าที่กระทำการ หรือไม่กระทำการหรือประวิงเวลากระทำอันมิชอบด้วยหน้าที่ แต่เป็นเพียงเพื่อให้เจ้าหน้าที่ดำเนินการตามกระบวนการหรือเป็นตัวกระตุ้นให้ดำเนินการด้วยความรวดเร็ว</w:t>
      </w:r>
      <w:r w:rsidR="00F81EA0">
        <w:rPr>
          <w:rFonts w:ascii="TH SarabunIT๙" w:hAnsi="TH SarabunIT๙" w:cs="TH SarabunIT๙" w:hint="cs"/>
          <w:sz w:val="32"/>
          <w:szCs w:val="32"/>
          <w:cs/>
        </w:rPr>
        <w:t xml:space="preserve"> ซึ่งในกระบวนการนั้นไม่เกี่ยวข้องกับการต้องใช้ดุลพินิจ และเป็นการกระทำในหน้าที่ของเจ้าหน้าที่ผู้นั้นอยู่แล้ว เช่น การขอใบอนุญาต การขอหนังสือรับรอง และการบริการสาธารณะ เป็นต้น</w:t>
      </w:r>
    </w:p>
    <w:p w:rsidR="00F81EA0" w:rsidRDefault="00F81EA0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องค์การบริหารส่วนตำบลเขาขาว ไม่สนับสนุนให้เจ้าหน้าที่ขององค์การบริหารส่วนตำบลเขาขาว</w:t>
      </w:r>
      <w:r w:rsidR="008D130A">
        <w:rPr>
          <w:rFonts w:ascii="TH SarabunIT๙" w:hAnsi="TH SarabunIT๙" w:cs="TH SarabunIT๙" w:hint="cs"/>
          <w:sz w:val="32"/>
          <w:szCs w:val="32"/>
          <w:cs/>
        </w:rPr>
        <w:t>ทุกระดับรับค่าอำนวยความสะดวก ดังกล่าวแต่อย่างใด</w:t>
      </w:r>
    </w:p>
    <w:p w:rsidR="008D130A" w:rsidRDefault="008D130A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-การให้หรือรับของขวัญ ของกำนัล การเลี้ยงรับรอง </w:t>
      </w:r>
    </w:p>
    <w:p w:rsidR="008D130A" w:rsidRDefault="008D130A" w:rsidP="0078182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การให้หรือรับของขวัญ ของกำนัน การเลี้ยงรับรองและค่าใช้จ่ายอื่น ๆที่เกี่ยวข้องให้เป็นไปตามแนวทางปฏิบัติตามระเบียบสำนักนายกรัฐมนตรีว่าด้วยการให้หรือรับของขวัญของเจ้าหน้าที่รัฐ พ.ศ.๒๕๔๔ และประกาศคณะกรรมการ ป.ป.ช. เรื่อง หลักเกณฑ์การรับทรัพย์สินหรือประโยชน์อื่นใดโดยธรรมจรรยาของเจ้าหน้าที่ของรัฐ พ.ศ.๒๕๔๓ และอื่น ๆ ที่เกี่ยวข้อง</w:t>
      </w:r>
    </w:p>
    <w:p w:rsidR="008D130A" w:rsidRDefault="008D130A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การให้เงินบริจาคเพื่อการกุศลและการรับบริจาค</w:t>
      </w:r>
    </w:p>
    <w:p w:rsidR="008D130A" w:rsidRDefault="008D130A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การให้เงินสนับสนุนไม่ว่าจะเป็นเงิน วัตถุหรือทรัพย์สิน แก่กิจกรรมหรือโครงการใดการให้การสนับสนุนนั้นต้องมีวัตถุประสงค์เพื่อประโยชน์ต่อสังคม โดยต้องเป็นองค์กรที่เชื่อถือได้ มีใบรับรองและต้องดำเนินการด้วยความโปร่งใส ผ่านขั้นตอนการอนุมัติของผู้บริหารขององค์การบริหารส่วนตำบลเขาขาว ส่วนการรับเงินบริจาคต้องได้รับอนุมัติจากหน่วยงานและกระทำอย่างโปร่งใส พร้อมกับมีวัตถุประสงค์ในการบริจาคที่ชัดเจนและจะต้องไม่เป็นการบริจาคที่ทำขึ้นเพื่อปกปิดการให้สินบนและมีการบันทึกข้อมูลทางบัญชีที่ถูกต้องตรงตามความเป็นจริง</w:t>
      </w:r>
    </w:p>
    <w:p w:rsidR="00327EA8" w:rsidRPr="00E72DCB" w:rsidRDefault="00327EA8" w:rsidP="00781820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72DCB">
        <w:rPr>
          <w:rFonts w:ascii="TH SarabunIT๙" w:hAnsi="TH SarabunIT๙" w:cs="TH SarabunIT๙" w:hint="cs"/>
          <w:b/>
          <w:bCs/>
          <w:sz w:val="32"/>
          <w:szCs w:val="32"/>
          <w:cs/>
        </w:rPr>
        <w:t>๗. การฝ่าฝืนมาตรการ</w:t>
      </w:r>
    </w:p>
    <w:p w:rsidR="00327EA8" w:rsidRDefault="00327EA8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องค์การบริหารส่วนตำบลเขาขาวจะดำเนินการลงโทษทางวินัยแก่บุคลากรผู้ฝ่าฝืนมาตรการนี้ รวมถึงผู้บังคับบัญชาโดยตรงที่เพิกเฉยต่อการกระทำความผิดหรือรับทราบว่ามีการกระทำความผิด โดยถือเป็นหน้าที่ที่ต้องรายงานผู้บังคับบัญชาหรือบุคคลที่รับผิดชอบได้รับทราบและให้ความร่วมมือในการตรวจสอบข้อเท็จจริงต่าง ๆ และหากฝ่าฝืนมาตรการนี้ถือเป็นการกระทำโดยทุจริตต่อหน้าที่ หรือกระทำความผิดทางอาญาโดยเจตนา ให้ผู้บังคับบัญชารายงานต่อนายกองค์การบริหารส่วนตำบลเขาขาวโดยทันทีและดำเนินการทางคดีอาญาโดยเร็วที่สุด</w:t>
      </w:r>
    </w:p>
    <w:p w:rsidR="00327EA8" w:rsidRDefault="00327EA8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ในกรณีคู่สัญญา ที่ปรึกษา หรือบุคคลใดที่กระทำการในนามขององค์การบริหารส่วนตำบลเขาขาว ฝ่าฝืนการปฏิบัติตามมาตรการนี้ องค์การบริหารส่วนตำบลเขาขาวจะพิจารณาดำเนินการตามระเบียบ ข้อบังคับ หรือสัญญาจ้างแล้วแต่กรณี และหากการกระทำให้องค์การบริหารส่วนตำบลเขาขาว ขอสงวนสิทธิดำเนินการทางกฎหมายในทุกช่องทางต่อไป</w:t>
      </w:r>
    </w:p>
    <w:p w:rsidR="00327EA8" w:rsidRPr="00E72DCB" w:rsidRDefault="00327EA8" w:rsidP="00781820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72DCB">
        <w:rPr>
          <w:rFonts w:ascii="TH SarabunIT๙" w:hAnsi="TH SarabunIT๙" w:cs="TH SarabunIT๙" w:hint="cs"/>
          <w:b/>
          <w:bCs/>
          <w:sz w:val="32"/>
          <w:szCs w:val="32"/>
          <w:cs/>
        </w:rPr>
        <w:t>๘. การกำกับ ติดตามและประเมินมาตรการ</w:t>
      </w:r>
    </w:p>
    <w:p w:rsidR="00327EA8" w:rsidRDefault="00327EA8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 องค์การบริหารส่วนตำบลเขาขาวจะจัดให้มีการตรวจสอบ กำกับ ติดตามและประเมินมาตรการการต่อต้านการให้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และรับสินบนให้มีความเหมาะสมและทันต่อสถานการณ์อย่างเหมาะสมและต่อเนื่อง</w:t>
      </w:r>
    </w:p>
    <w:p w:rsidR="00327EA8" w:rsidRDefault="00327EA8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27EA8" w:rsidRDefault="00327EA8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 องค์การบริหารส่วนตำบลเขาขาวจะจัดให้มีการประเมินและปรับปรุงมาตรการนี้ตามความเหมาะสม หรืออย่างน้อยปีละ ๑ ครั้ง หรือการเปลี่ยนแปลงของปัจจัยภายในและปัจจัยภายนอกที่มีนัยสำคัญ เช่น การแก้ไขรัฐธรรมว่าด้วยการป้องกันและปราบปรามการทุจริต และกฎหมาย ระเบียบ ข้อบังคับ ที่เกี่ยวข้อง เป็นต้น</w:t>
      </w:r>
    </w:p>
    <w:p w:rsidR="00327EA8" w:rsidRDefault="00327EA8" w:rsidP="00327EA8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</w:t>
      </w:r>
    </w:p>
    <w:p w:rsidR="00327EA8" w:rsidRDefault="00327EA8" w:rsidP="00327EA8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:rsidR="008D130A" w:rsidRPr="00781820" w:rsidRDefault="008D130A" w:rsidP="0078182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8D130A" w:rsidRPr="00781820" w:rsidSect="008D03A8">
      <w:pgSz w:w="11906" w:h="16838"/>
      <w:pgMar w:top="1276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FED"/>
    <w:multiLevelType w:val="hybridMultilevel"/>
    <w:tmpl w:val="E56E45DE"/>
    <w:lvl w:ilvl="0" w:tplc="E556A19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33A7588"/>
    <w:multiLevelType w:val="hybridMultilevel"/>
    <w:tmpl w:val="10B07458"/>
    <w:lvl w:ilvl="0" w:tplc="EFE60FA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D591A22"/>
    <w:multiLevelType w:val="hybridMultilevel"/>
    <w:tmpl w:val="083C5CAA"/>
    <w:lvl w:ilvl="0" w:tplc="FEE40C1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A8"/>
    <w:rsid w:val="0001597F"/>
    <w:rsid w:val="00017BE1"/>
    <w:rsid w:val="00093866"/>
    <w:rsid w:val="000C031B"/>
    <w:rsid w:val="001E77DF"/>
    <w:rsid w:val="00277DBE"/>
    <w:rsid w:val="002F6444"/>
    <w:rsid w:val="00327EA8"/>
    <w:rsid w:val="00462283"/>
    <w:rsid w:val="0046669C"/>
    <w:rsid w:val="004E0A8D"/>
    <w:rsid w:val="005218FA"/>
    <w:rsid w:val="00527C01"/>
    <w:rsid w:val="00564E2F"/>
    <w:rsid w:val="0077113B"/>
    <w:rsid w:val="00781820"/>
    <w:rsid w:val="007A20DA"/>
    <w:rsid w:val="008D03A8"/>
    <w:rsid w:val="008D130A"/>
    <w:rsid w:val="00A070D1"/>
    <w:rsid w:val="00DC006A"/>
    <w:rsid w:val="00E11148"/>
    <w:rsid w:val="00E72DCB"/>
    <w:rsid w:val="00F81EA0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31B"/>
    <w:pPr>
      <w:ind w:left="720"/>
      <w:contextualSpacing/>
    </w:pPr>
  </w:style>
  <w:style w:type="table" w:styleId="a4">
    <w:name w:val="Table Grid"/>
    <w:basedOn w:val="a1"/>
    <w:uiPriority w:val="59"/>
    <w:rsid w:val="00521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31B"/>
    <w:pPr>
      <w:ind w:left="720"/>
      <w:contextualSpacing/>
    </w:pPr>
  </w:style>
  <w:style w:type="table" w:styleId="a4">
    <w:name w:val="Table Grid"/>
    <w:basedOn w:val="a1"/>
    <w:uiPriority w:val="59"/>
    <w:rsid w:val="00521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FA59D-DF67-40EF-85D1-107218D8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dcterms:created xsi:type="dcterms:W3CDTF">2021-02-03T03:10:00Z</dcterms:created>
  <dcterms:modified xsi:type="dcterms:W3CDTF">2021-02-03T08:12:00Z</dcterms:modified>
</cp:coreProperties>
</file>