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9E8C33" w14:textId="77777777" w:rsidR="00C233DB" w:rsidRPr="001B323D" w:rsidRDefault="00C233DB" w:rsidP="00C233DB">
      <w:pPr>
        <w:jc w:val="center"/>
        <w:rPr>
          <w:rFonts w:ascii="TH NiramitIT๙" w:hAnsi="TH NiramitIT๙" w:cs="TH NiramitIT๙"/>
          <w:b/>
          <w:bCs/>
          <w:i/>
          <w:iCs/>
          <w:color w:val="0000FF"/>
          <w:sz w:val="40"/>
          <w:szCs w:val="40"/>
        </w:rPr>
      </w:pPr>
      <w:r w:rsidRPr="001B323D">
        <w:rPr>
          <w:rFonts w:ascii="TH NiramitIT๙" w:hAnsi="TH NiramitIT๙" w:cs="TH NiramitIT๙"/>
          <w:b/>
          <w:bCs/>
          <w:i/>
          <w:iCs/>
          <w:color w:val="0000FF"/>
          <w:sz w:val="40"/>
          <w:szCs w:val="40"/>
          <w:cs/>
        </w:rPr>
        <w:t xml:space="preserve">จริยธรรมของข้าราชการ </w:t>
      </w:r>
    </w:p>
    <w:p w14:paraId="5775581E" w14:textId="412C3C3C" w:rsidR="00C233DB" w:rsidRPr="00E42C96" w:rsidRDefault="00C233DB" w:rsidP="00C233DB">
      <w:pPr>
        <w:rPr>
          <w:rFonts w:ascii="TH NiramitIT๙" w:hAnsi="TH NiramitIT๙" w:cs="TH NiramitIT๙"/>
        </w:rPr>
      </w:pPr>
      <w:r>
        <w:rPr>
          <w:rFonts w:cs="Cordia New" w:hint="cs"/>
          <w:cs/>
        </w:rPr>
        <w:tab/>
      </w:r>
      <w:r w:rsidRPr="00E42C96">
        <w:rPr>
          <w:rFonts w:ascii="TH NiramitIT๙" w:hAnsi="TH NiramitIT๙" w:cs="TH NiramitIT๙"/>
          <w:cs/>
        </w:rPr>
        <w:t>พนักงาน</w:t>
      </w:r>
      <w:r w:rsidR="001F4FE4">
        <w:rPr>
          <w:rFonts w:ascii="TH NiramitIT๙" w:hAnsi="TH NiramitIT๙" w:cs="TH NiramitIT๙" w:hint="cs"/>
          <w:cs/>
        </w:rPr>
        <w:t>ส่วนตำบล</w:t>
      </w:r>
      <w:r w:rsidRPr="00E42C96">
        <w:rPr>
          <w:rFonts w:ascii="TH NiramitIT๙" w:hAnsi="TH NiramitIT๙" w:cs="TH NiramitIT๙"/>
          <w:cs/>
        </w:rPr>
        <w:t>และลูกจ้างของ</w:t>
      </w:r>
      <w:r w:rsidR="001F4FE4">
        <w:rPr>
          <w:rFonts w:ascii="TH NiramitIT๙" w:hAnsi="TH NiramitIT๙" w:cs="TH NiramitIT๙" w:hint="cs"/>
          <w:cs/>
        </w:rPr>
        <w:t>องค์การบริหารส่วนตำบล</w:t>
      </w:r>
      <w:r w:rsidR="003C049B">
        <w:rPr>
          <w:rFonts w:ascii="TH NiramitIT๙" w:hAnsi="TH NiramitIT๙" w:cs="TH NiramitIT๙" w:hint="cs"/>
          <w:cs/>
        </w:rPr>
        <w:t>เขาขาว</w:t>
      </w:r>
      <w:r w:rsidR="006E4AAD" w:rsidRPr="00E42C96">
        <w:rPr>
          <w:rFonts w:ascii="TH NiramitIT๙" w:hAnsi="TH NiramitIT๙" w:cs="TH NiramitIT๙"/>
          <w:cs/>
        </w:rPr>
        <w:t xml:space="preserve"> </w:t>
      </w:r>
      <w:r w:rsidRPr="00E42C96">
        <w:rPr>
          <w:rFonts w:ascii="TH NiramitIT๙" w:hAnsi="TH NiramitIT๙" w:cs="TH NiramitIT๙"/>
          <w:cs/>
        </w:rPr>
        <w:t xml:space="preserve"> พึงยึดมั่นในค่านิยมหลัก 10 ประการ ดังนี้</w:t>
      </w:r>
    </w:p>
    <w:p w14:paraId="4BC25DB3" w14:textId="77777777" w:rsidR="00C233DB" w:rsidRPr="00E42C96" w:rsidRDefault="00C233DB" w:rsidP="00890B86">
      <w:pPr>
        <w:numPr>
          <w:ilvl w:val="0"/>
          <w:numId w:val="2"/>
        </w:numPr>
        <w:tabs>
          <w:tab w:val="clear" w:pos="1080"/>
        </w:tabs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>การยึดมั่นในระบอบประชาธิปไตยอันมีพระมหากษัตริย์ทรงเป็นประมุข</w:t>
      </w:r>
    </w:p>
    <w:p w14:paraId="7A917DF5" w14:textId="77777777" w:rsidR="00C233DB" w:rsidRPr="00E42C96" w:rsidRDefault="00C233DB" w:rsidP="00C233DB">
      <w:pPr>
        <w:numPr>
          <w:ilvl w:val="0"/>
          <w:numId w:val="2"/>
        </w:numPr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>การยึดมั่นในคุณธรรมและจริยธรรม</w:t>
      </w:r>
    </w:p>
    <w:p w14:paraId="3A9A095B" w14:textId="77777777" w:rsidR="00C233DB" w:rsidRPr="00E42C96" w:rsidRDefault="00C233DB" w:rsidP="00C233DB">
      <w:pPr>
        <w:numPr>
          <w:ilvl w:val="0"/>
          <w:numId w:val="2"/>
        </w:numPr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>การมีจิตสำนึกที่ดี ซื่อสัตย์ และรับผิดชอบ</w:t>
      </w:r>
    </w:p>
    <w:p w14:paraId="4265AA85" w14:textId="77777777" w:rsidR="00C233DB" w:rsidRPr="00E42C96" w:rsidRDefault="00C233DB" w:rsidP="00C233DB">
      <w:pPr>
        <w:numPr>
          <w:ilvl w:val="0"/>
          <w:numId w:val="2"/>
        </w:numPr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>การยึดถือประโยชน์ของประเทศชาติเหนือกว่าประโยชน์ส่วนตน และไม่มีผลประโยชน์ทับซ้อน</w:t>
      </w:r>
    </w:p>
    <w:p w14:paraId="514B8E93" w14:textId="77777777" w:rsidR="00C233DB" w:rsidRPr="00E42C96" w:rsidRDefault="00C233DB" w:rsidP="00C233DB">
      <w:pPr>
        <w:numPr>
          <w:ilvl w:val="0"/>
          <w:numId w:val="2"/>
        </w:numPr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 xml:space="preserve">การยืนหยัดทำในสิ่งที่ถูกต้อง </w:t>
      </w:r>
    </w:p>
    <w:p w14:paraId="5AA98A92" w14:textId="77777777" w:rsidR="00C233DB" w:rsidRPr="00E42C96" w:rsidRDefault="00C233DB" w:rsidP="00C233DB">
      <w:pPr>
        <w:ind w:left="720"/>
        <w:rPr>
          <w:rFonts w:ascii="TH NiramitIT๙" w:hAnsi="TH NiramitIT๙" w:cs="TH NiramitIT๙"/>
          <w:cs/>
        </w:rPr>
      </w:pPr>
      <w:r w:rsidRPr="00E42C96">
        <w:rPr>
          <w:rFonts w:ascii="TH NiramitIT๙" w:hAnsi="TH NiramitIT๙" w:cs="TH NiramitIT๙"/>
          <w:cs/>
        </w:rPr>
        <w:t xml:space="preserve">      เป็นธรรม และถูก</w:t>
      </w:r>
      <w:proofErr w:type="spellStart"/>
      <w:r w:rsidRPr="00E42C96">
        <w:rPr>
          <w:rFonts w:ascii="TH NiramitIT๙" w:hAnsi="TH NiramitIT๙" w:cs="TH NiramitIT๙"/>
          <w:cs/>
        </w:rPr>
        <w:t>กฏหมาย</w:t>
      </w:r>
      <w:proofErr w:type="spellEnd"/>
    </w:p>
    <w:p w14:paraId="3535F5D5" w14:textId="77777777" w:rsidR="00C233DB" w:rsidRPr="00E42C96" w:rsidRDefault="00C233DB" w:rsidP="00C233DB">
      <w:pPr>
        <w:numPr>
          <w:ilvl w:val="0"/>
          <w:numId w:val="2"/>
        </w:numPr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>การให้บริการประชาชนด้วยความรวดเร็ว มีอัธยาศัย และไม่เลือกปฏิบัติ</w:t>
      </w:r>
    </w:p>
    <w:p w14:paraId="7224AA58" w14:textId="77777777" w:rsidR="00C233DB" w:rsidRPr="00E42C96" w:rsidRDefault="00C233DB" w:rsidP="00C233DB">
      <w:pPr>
        <w:numPr>
          <w:ilvl w:val="0"/>
          <w:numId w:val="2"/>
        </w:numPr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>การให้ข้อ</w:t>
      </w:r>
      <w:r w:rsidR="005A7FA7" w:rsidRPr="00E42C96">
        <w:rPr>
          <w:rFonts w:ascii="TH NiramitIT๙" w:hAnsi="TH NiramitIT๙" w:cs="TH NiramitIT๙"/>
          <w:cs/>
        </w:rPr>
        <w:t>มูลข่าวสารแก่ประชาชนอย่างครบถ้วน ถูกต้อง และไม่บิดเบือนข้อเท็จจริง</w:t>
      </w:r>
    </w:p>
    <w:p w14:paraId="03A7D421" w14:textId="77777777" w:rsidR="005A7FA7" w:rsidRPr="00E42C96" w:rsidRDefault="005A7FA7" w:rsidP="00C233DB">
      <w:pPr>
        <w:numPr>
          <w:ilvl w:val="0"/>
          <w:numId w:val="2"/>
        </w:numPr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>การมุ่งผลสัมฤทธิ์ของงาน รักษา</w:t>
      </w:r>
      <w:r w:rsidRPr="00E42C96">
        <w:rPr>
          <w:rFonts w:ascii="TH NiramitIT๙" w:hAnsi="TH NiramitIT๙" w:cs="TH NiramitIT๙"/>
          <w:spacing w:val="-8"/>
          <w:cs/>
        </w:rPr>
        <w:t>มาตรฐาน มีคุณภาพโปร่งใส ตรวจสอบ</w:t>
      </w:r>
      <w:r w:rsidRPr="00E42C96">
        <w:rPr>
          <w:rFonts w:ascii="TH NiramitIT๙" w:hAnsi="TH NiramitIT๙" w:cs="TH NiramitIT๙"/>
          <w:cs/>
        </w:rPr>
        <w:t>ได้</w:t>
      </w:r>
    </w:p>
    <w:p w14:paraId="5881A7AA" w14:textId="77777777" w:rsidR="005A7FA7" w:rsidRDefault="005A7FA7" w:rsidP="00C233DB">
      <w:pPr>
        <w:numPr>
          <w:ilvl w:val="0"/>
          <w:numId w:val="2"/>
        </w:numPr>
        <w:rPr>
          <w:rFonts w:ascii="TH NiramitIT๙" w:hAnsi="TH NiramitIT๙" w:cs="TH NiramitIT๙"/>
        </w:rPr>
      </w:pPr>
      <w:r w:rsidRPr="00E42C96">
        <w:rPr>
          <w:rFonts w:ascii="TH NiramitIT๙" w:hAnsi="TH NiramitIT๙" w:cs="TH NiramitIT๙"/>
          <w:cs/>
        </w:rPr>
        <w:t>การยึ</w:t>
      </w:r>
      <w:r w:rsidR="001F4FE4">
        <w:rPr>
          <w:rFonts w:ascii="TH NiramitIT๙" w:hAnsi="TH NiramitIT๙" w:cs="TH NiramitIT๙"/>
          <w:cs/>
        </w:rPr>
        <w:t>ดมั่นในหลักจรรยาวิชาชีพขององค์ก</w:t>
      </w:r>
      <w:r w:rsidR="001F4FE4">
        <w:rPr>
          <w:rFonts w:ascii="TH NiramitIT๙" w:hAnsi="TH NiramitIT๙" w:cs="TH NiramitIT๙" w:hint="cs"/>
          <w:cs/>
        </w:rPr>
        <w:t>ร</w:t>
      </w:r>
    </w:p>
    <w:p w14:paraId="010A0F03" w14:textId="77777777" w:rsidR="001F4FE4" w:rsidRDefault="001F4FE4" w:rsidP="001F4FE4">
      <w:pPr>
        <w:rPr>
          <w:rFonts w:ascii="TH NiramitIT๙" w:hAnsi="TH NiramitIT๙" w:cs="TH NiramitIT๙"/>
        </w:rPr>
      </w:pPr>
    </w:p>
    <w:p w14:paraId="79EE88EE" w14:textId="77777777" w:rsidR="001F4FE4" w:rsidRDefault="001F4FE4" w:rsidP="001F4FE4">
      <w:pPr>
        <w:rPr>
          <w:rFonts w:ascii="TH NiramitIT๙" w:hAnsi="TH NiramitIT๙" w:cs="TH NiramitIT๙"/>
        </w:rPr>
      </w:pPr>
    </w:p>
    <w:p w14:paraId="4F07FE0F" w14:textId="590FA296" w:rsidR="001F4FE4" w:rsidRDefault="001F4FE4" w:rsidP="001F4FE4">
      <w:pPr>
        <w:rPr>
          <w:rFonts w:ascii="TH NiramitIT๙" w:hAnsi="TH NiramitIT๙" w:cs="TH NiramitIT๙"/>
        </w:rPr>
      </w:pPr>
    </w:p>
    <w:p w14:paraId="47DD37B2" w14:textId="0CAE9463" w:rsidR="003C049B" w:rsidRDefault="003C049B" w:rsidP="001F4FE4">
      <w:pPr>
        <w:rPr>
          <w:rFonts w:ascii="TH NiramitIT๙" w:hAnsi="TH NiramitIT๙" w:cs="TH NiramitIT๙"/>
        </w:rPr>
      </w:pPr>
    </w:p>
    <w:p w14:paraId="207F62F2" w14:textId="77777777" w:rsidR="003C049B" w:rsidRPr="00E42C96" w:rsidRDefault="003C049B" w:rsidP="001F4FE4">
      <w:pPr>
        <w:rPr>
          <w:rFonts w:ascii="TH NiramitIT๙" w:hAnsi="TH NiramitIT๙" w:cs="TH NiramitIT๙" w:hint="cs"/>
        </w:rPr>
      </w:pPr>
    </w:p>
    <w:p w14:paraId="00AA648A" w14:textId="77777777" w:rsidR="00E42C96" w:rsidRDefault="001F4FE4" w:rsidP="001F4FE4">
      <w:pPr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 w:hint="cs"/>
          <w:cs/>
        </w:rPr>
        <w:t xml:space="preserve">           </w:t>
      </w:r>
      <w:r w:rsidR="00E42C96">
        <w:rPr>
          <w:rFonts w:ascii="TH NiramitIT๙" w:hAnsi="TH NiramitIT๙" w:cs="TH NiramitIT๙" w:hint="cs"/>
          <w:cs/>
        </w:rPr>
        <w:t xml:space="preserve">(10)  </w:t>
      </w:r>
      <w:r w:rsidR="005A7FA7" w:rsidRPr="00E42C96">
        <w:rPr>
          <w:rFonts w:ascii="TH NiramitIT๙" w:hAnsi="TH NiramitIT๙" w:cs="TH NiramitIT๙"/>
          <w:cs/>
        </w:rPr>
        <w:t>การสร้างจิตสำนึกให้ประชาชน</w:t>
      </w:r>
      <w:r w:rsidR="00E42C96">
        <w:rPr>
          <w:rFonts w:ascii="TH NiramitIT๙" w:hAnsi="TH NiramitIT๙" w:cs="TH NiramitIT๙" w:hint="cs"/>
          <w:cs/>
        </w:rPr>
        <w:t xml:space="preserve"> </w:t>
      </w:r>
    </w:p>
    <w:p w14:paraId="23DFA281" w14:textId="77777777" w:rsidR="00E42C96" w:rsidRDefault="00694267" w:rsidP="0020672A">
      <w:pPr>
        <w:ind w:left="1080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 w:hint="cs"/>
          <w:cs/>
        </w:rPr>
        <w:t xml:space="preserve"> </w:t>
      </w:r>
      <w:r w:rsidR="005A7FA7" w:rsidRPr="00E42C96">
        <w:rPr>
          <w:rFonts w:ascii="TH NiramitIT๙" w:hAnsi="TH NiramitIT๙" w:cs="TH NiramitIT๙"/>
          <w:cs/>
        </w:rPr>
        <w:t>ในท้องถิ่นประพฤติตนเป็น</w:t>
      </w:r>
      <w:r w:rsidR="00E42C96">
        <w:rPr>
          <w:rFonts w:ascii="TH NiramitIT๙" w:hAnsi="TH NiramitIT๙" w:cs="TH NiramitIT๙" w:hint="cs"/>
          <w:cs/>
        </w:rPr>
        <w:t xml:space="preserve">  </w:t>
      </w:r>
    </w:p>
    <w:p w14:paraId="5569F452" w14:textId="77777777" w:rsidR="00E42C96" w:rsidRDefault="001F4FE4" w:rsidP="0020672A">
      <w:pPr>
        <w:ind w:left="1080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 w:hint="cs"/>
          <w:cs/>
        </w:rPr>
        <w:t xml:space="preserve"> </w:t>
      </w:r>
      <w:r w:rsidR="005A7FA7" w:rsidRPr="00E42C96">
        <w:rPr>
          <w:rFonts w:ascii="TH NiramitIT๙" w:hAnsi="TH NiramitIT๙" w:cs="TH NiramitIT๙"/>
          <w:cs/>
        </w:rPr>
        <w:t>พลเมืองที่ดีร่วมกันพัฒนา</w:t>
      </w:r>
      <w:r w:rsidR="00E42C96">
        <w:rPr>
          <w:rFonts w:ascii="TH NiramitIT๙" w:hAnsi="TH NiramitIT๙" w:cs="TH NiramitIT๙" w:hint="cs"/>
          <w:cs/>
        </w:rPr>
        <w:t xml:space="preserve"> </w:t>
      </w:r>
    </w:p>
    <w:p w14:paraId="5CCEE1BD" w14:textId="77777777" w:rsidR="00E42C96" w:rsidRDefault="00824912" w:rsidP="0020672A">
      <w:pPr>
        <w:ind w:left="1080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 w:hint="cs"/>
          <w:cs/>
        </w:rPr>
        <w:t xml:space="preserve"> </w:t>
      </w:r>
      <w:r w:rsidR="005A7FA7" w:rsidRPr="00E42C96">
        <w:rPr>
          <w:rFonts w:ascii="TH NiramitIT๙" w:hAnsi="TH NiramitIT๙" w:cs="TH NiramitIT๙"/>
          <w:cs/>
        </w:rPr>
        <w:t>ชุมชนให้น่าอยู่</w:t>
      </w:r>
      <w:r w:rsidR="00FB5835" w:rsidRPr="00E42C96">
        <w:rPr>
          <w:rFonts w:ascii="TH NiramitIT๙" w:hAnsi="TH NiramitIT๙" w:cs="TH NiramitIT๙"/>
          <w:cs/>
        </w:rPr>
        <w:t xml:space="preserve">  </w:t>
      </w:r>
      <w:r w:rsidR="005A7FA7" w:rsidRPr="00E42C96">
        <w:rPr>
          <w:rFonts w:ascii="TH NiramitIT๙" w:hAnsi="TH NiramitIT๙" w:cs="TH NiramitIT๙"/>
          <w:cs/>
        </w:rPr>
        <w:t>คู่คุณธรรม</w:t>
      </w:r>
    </w:p>
    <w:p w14:paraId="07B7000E" w14:textId="77777777" w:rsidR="00FB5835" w:rsidRPr="00FB5835" w:rsidRDefault="00824912" w:rsidP="00824912">
      <w:pPr>
        <w:ind w:left="1080"/>
        <w:rPr>
          <w:rFonts w:ascii="Blackadder ITC" w:hAnsi="Blackadder ITC" w:cs="LilyUPC" w:hint="cs"/>
          <w:b/>
          <w:bCs/>
          <w:i/>
          <w:iCs/>
          <w:color w:val="0000FF"/>
          <w:sz w:val="20"/>
          <w:szCs w:val="20"/>
        </w:rPr>
      </w:pPr>
      <w:r>
        <w:rPr>
          <w:rFonts w:ascii="TH NiramitIT๙" w:hAnsi="TH NiramitIT๙" w:cs="TH NiramitIT๙" w:hint="cs"/>
          <w:cs/>
        </w:rPr>
        <w:t xml:space="preserve"> </w:t>
      </w:r>
      <w:r w:rsidR="005A7FA7" w:rsidRPr="00E42C96">
        <w:rPr>
          <w:rFonts w:ascii="TH NiramitIT๙" w:hAnsi="TH NiramitIT๙" w:cs="TH NiramitIT๙"/>
          <w:cs/>
        </w:rPr>
        <w:t xml:space="preserve">และดูแลสภาพสิ่งแวดล้อม </w:t>
      </w:r>
      <w:r w:rsidR="00E42C96">
        <w:rPr>
          <w:rFonts w:ascii="TH NiramitIT๙" w:hAnsi="TH NiramitIT๙" w:cs="TH NiramitIT๙" w:hint="cs"/>
          <w:cs/>
        </w:rPr>
        <w:t xml:space="preserve">  </w:t>
      </w:r>
      <w:r w:rsidR="00E42C96">
        <w:rPr>
          <w:rFonts w:ascii="TH NiramitIT๙" w:hAnsi="TH NiramitIT๙" w:cs="TH NiramitIT๙" w:hint="cs"/>
          <w:cs/>
        </w:rPr>
        <w:tab/>
        <w:t xml:space="preserve">   </w:t>
      </w:r>
      <w:r w:rsidR="005A7FA7" w:rsidRPr="00E42C96">
        <w:rPr>
          <w:rFonts w:ascii="TH NiramitIT๙" w:hAnsi="TH NiramitIT๙" w:cs="TH NiramitIT๙"/>
          <w:cs/>
        </w:rPr>
        <w:t>ให้สอดคล้องรัฐธรรมนูญฉบับ</w:t>
      </w:r>
      <w:r w:rsidR="00E42C96">
        <w:rPr>
          <w:rFonts w:ascii="TH NiramitIT๙" w:hAnsi="TH NiramitIT๙" w:cs="TH NiramitIT๙" w:hint="cs"/>
          <w:cs/>
        </w:rPr>
        <w:t xml:space="preserve"> </w:t>
      </w:r>
      <w:r w:rsidR="00E42C96">
        <w:rPr>
          <w:rFonts w:ascii="TH NiramitIT๙" w:hAnsi="TH NiramitIT๙" w:cs="TH NiramitIT๙" w:hint="cs"/>
          <w:cs/>
        </w:rPr>
        <w:tab/>
        <w:t xml:space="preserve">   </w:t>
      </w:r>
      <w:r w:rsidR="005A7FA7" w:rsidRPr="00E42C96">
        <w:rPr>
          <w:rFonts w:ascii="TH NiramitIT๙" w:hAnsi="TH NiramitIT๙" w:cs="TH NiramitIT๙"/>
          <w:cs/>
        </w:rPr>
        <w:t>ปัจจุบัน</w:t>
      </w:r>
    </w:p>
    <w:p w14:paraId="1289DE3F" w14:textId="77777777" w:rsidR="001C64CC" w:rsidRDefault="001F4FE4" w:rsidP="008778C4">
      <w:pPr>
        <w:jc w:val="center"/>
        <w:rPr>
          <w:rFonts w:ascii="Blackadder ITC" w:hAnsi="Blackadder ITC" w:cs="LilyUPC"/>
          <w:b/>
          <w:bCs/>
          <w:i/>
          <w:iCs/>
          <w:color w:val="0000FF"/>
          <w:sz w:val="44"/>
          <w:szCs w:val="44"/>
        </w:rPr>
      </w:pPr>
      <w:r>
        <w:rPr>
          <w:rFonts w:ascii="Blackadder ITC" w:hAnsi="Blackadder ITC" w:cs="LilyUPC" w:hint="cs"/>
          <w:b/>
          <w:bCs/>
          <w:i/>
          <w:iCs/>
          <w:color w:val="0000FF"/>
          <w:sz w:val="44"/>
          <w:szCs w:val="44"/>
          <w:cs/>
        </w:rPr>
        <w:t>แนวทางปฏิบัติตามประมวลจริยธรรม</w:t>
      </w:r>
    </w:p>
    <w:p w14:paraId="4E1FE377" w14:textId="6A12552A" w:rsidR="00FB5835" w:rsidRDefault="007F730B" w:rsidP="00FB5835">
      <w:pPr>
        <w:jc w:val="center"/>
        <w:rPr>
          <w:rFonts w:cs="Cordia New"/>
          <w:b/>
          <w:bCs/>
          <w:color w:val="FF0000"/>
        </w:rPr>
      </w:pPr>
      <w:r w:rsidRPr="005A7FA7">
        <w:rPr>
          <w:rFonts w:ascii="Angsana New" w:hAnsi="Angsana New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22273100" wp14:editId="72F63313">
                <wp:simplePos x="0" y="0"/>
                <wp:positionH relativeFrom="column">
                  <wp:posOffset>-19050</wp:posOffset>
                </wp:positionH>
                <wp:positionV relativeFrom="paragraph">
                  <wp:posOffset>139065</wp:posOffset>
                </wp:positionV>
                <wp:extent cx="1943100" cy="365760"/>
                <wp:effectExtent l="28575" t="32385" r="28575" b="30480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7CEB92" id="Rectangle 22" o:spid="_x0000_s1026" style="position:absolute;margin-left:-1.5pt;margin-top:10.95pt;width:153pt;height:28.8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" strokeweight="4.5pt">
                <v:stroke linestyle="thickThin"/>
              </v:rect>
            </w:pict>
          </mc:Fallback>
        </mc:AlternateContent>
      </w:r>
    </w:p>
    <w:p w14:paraId="38661822" w14:textId="1B64B8C0" w:rsidR="001C64CC" w:rsidRPr="00694267" w:rsidRDefault="007F730B" w:rsidP="00FB5835">
      <w:pPr>
        <w:jc w:val="center"/>
        <w:rPr>
          <w:rFonts w:ascii="TH NiramitIT๙" w:hAnsi="TH NiramitIT๙" w:cs="TH NiramitIT๙"/>
          <w:b/>
          <w:bCs/>
          <w:i/>
          <w:iCs/>
          <w:color w:val="0000FF"/>
          <w:sz w:val="44"/>
          <w:szCs w:val="44"/>
        </w:rPr>
      </w:pPr>
      <w:r>
        <w:rPr>
          <w:rFonts w:cs="Cordia New"/>
          <w:b/>
          <w:bCs/>
          <w:noProof/>
          <w:color w:val="FF0000"/>
          <w:lang w:eastAsia="en-US"/>
        </w:rPr>
        <w:drawing>
          <wp:anchor distT="0" distB="0" distL="114300" distR="114300" simplePos="0" relativeHeight="251653120" behindDoc="1" locked="0" layoutInCell="1" allowOverlap="1" wp14:anchorId="548F8E1D" wp14:editId="4BA53164">
            <wp:simplePos x="0" y="0"/>
            <wp:positionH relativeFrom="column">
              <wp:posOffset>2057400</wp:posOffset>
            </wp:positionH>
            <wp:positionV relativeFrom="paragraph">
              <wp:posOffset>81280</wp:posOffset>
            </wp:positionV>
            <wp:extent cx="409575" cy="171450"/>
            <wp:effectExtent l="0" t="0" r="0" b="0"/>
            <wp:wrapTight wrapText="bothSides">
              <wp:wrapPolygon edited="0">
                <wp:start x="0" y="0"/>
                <wp:lineTo x="0" y="14400"/>
                <wp:lineTo x="13060" y="19200"/>
                <wp:lineTo x="21098" y="19200"/>
                <wp:lineTo x="21098" y="2400"/>
                <wp:lineTo x="20093" y="0"/>
                <wp:lineTo x="0" y="0"/>
              </wp:wrapPolygon>
            </wp:wrapTight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FE4">
        <w:rPr>
          <w:rFonts w:ascii="TH NiramitIT๙" w:hAnsi="TH NiramitIT๙" w:cs="TH NiramitIT๙" w:hint="cs"/>
          <w:b/>
          <w:bCs/>
          <w:color w:val="FF0000"/>
          <w:cs/>
        </w:rPr>
        <w:t>วัตถุประสงค์</w:t>
      </w:r>
    </w:p>
    <w:p w14:paraId="3FB8AA44" w14:textId="77777777" w:rsidR="001C64CC" w:rsidRPr="00694267" w:rsidRDefault="001C64CC" w:rsidP="001C64CC">
      <w:pPr>
        <w:rPr>
          <w:rFonts w:ascii="TH NiramitIT๙" w:hAnsi="TH NiramitIT๙" w:cs="TH NiramitIT๙"/>
          <w:b/>
          <w:bCs/>
          <w:i/>
          <w:iCs/>
        </w:rPr>
      </w:pPr>
    </w:p>
    <w:p w14:paraId="2A68CB58" w14:textId="77777777" w:rsidR="001C64CC" w:rsidRDefault="001F4FE4" w:rsidP="00824912">
      <w:pPr>
        <w:numPr>
          <w:ilvl w:val="0"/>
          <w:numId w:val="3"/>
        </w:numPr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 w:hint="cs"/>
          <w:cs/>
        </w:rPr>
        <w:t>เป็นเครื่องมือกำกับความประพฤติของข้าราชการ ที่สร้างความโปร่งใส มีมาตร</w:t>
      </w:r>
      <w:r w:rsidR="00824912">
        <w:rPr>
          <w:rFonts w:ascii="TH NiramitIT๙" w:hAnsi="TH NiramitIT๙" w:cs="TH NiramitIT๙" w:hint="cs"/>
          <w:cs/>
        </w:rPr>
        <w:t>ฐานในการปฏิบัติงานที่ชัดเจนและเป็นสากล</w:t>
      </w:r>
    </w:p>
    <w:p w14:paraId="114DC43E" w14:textId="77777777" w:rsidR="00824912" w:rsidRDefault="00824912" w:rsidP="00824912">
      <w:pPr>
        <w:numPr>
          <w:ilvl w:val="0"/>
          <w:numId w:val="3"/>
        </w:num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ยึดถือเป็นหลักการและแนวทางปฏิบัติอย่างสม่ำเสมอ ทั้งในระดับองค์กรและระดับบุคคล</w:t>
      </w:r>
    </w:p>
    <w:p w14:paraId="6F6E26C2" w14:textId="77777777" w:rsidR="00824912" w:rsidRDefault="00824912" w:rsidP="00824912">
      <w:pPr>
        <w:numPr>
          <w:ilvl w:val="0"/>
          <w:numId w:val="3"/>
        </w:numPr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 w:hint="cs"/>
          <w:cs/>
        </w:rPr>
        <w:t>ทำให้เกิดรูปแบบขององค์กรอันเป็นที่ยอมรับ เพิ่มความน่าเชื่อถือ เกิดความมั่นใจแก่ผู้รับบริการและประชาชนทั่วไป</w:t>
      </w:r>
    </w:p>
    <w:p w14:paraId="6FD1CF11" w14:textId="77777777" w:rsidR="00824912" w:rsidRDefault="00824912" w:rsidP="00824912">
      <w:pPr>
        <w:numPr>
          <w:ilvl w:val="0"/>
          <w:numId w:val="3"/>
        </w:numPr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 w:hint="cs"/>
          <w:cs/>
        </w:rPr>
        <w:t xml:space="preserve">เกิดพันธะผูกพันระหว่างองค์กรและข้าราชการในทุกระดับ </w:t>
      </w:r>
    </w:p>
    <w:p w14:paraId="5F01C346" w14:textId="77777777" w:rsidR="00824912" w:rsidRDefault="00824912" w:rsidP="00824912">
      <w:pPr>
        <w:numPr>
          <w:ilvl w:val="0"/>
          <w:numId w:val="3"/>
        </w:num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>ป้องกันการแสวงหาผลประโยชน์โดย</w:t>
      </w:r>
      <w:r>
        <w:rPr>
          <w:rFonts w:ascii="TH NiramitIT๙" w:hAnsi="TH NiramitIT๙" w:cs="TH NiramitIT๙"/>
          <w:cs/>
        </w:rPr>
        <w:br/>
      </w:r>
      <w:r>
        <w:rPr>
          <w:rFonts w:ascii="TH NiramitIT๙" w:hAnsi="TH NiramitIT๙" w:cs="TH NiramitIT๙" w:hint="cs"/>
          <w:cs/>
        </w:rPr>
        <w:t>มิชอบ</w:t>
      </w:r>
    </w:p>
    <w:p w14:paraId="73347E37" w14:textId="77777777" w:rsidR="003C049B" w:rsidRDefault="003C049B" w:rsidP="00824912">
      <w:pPr>
        <w:ind w:left="360"/>
        <w:rPr>
          <w:rFonts w:ascii="Blackadder ITC" w:hAnsi="Blackadder ITC" w:cs="LilyUPC"/>
          <w:b/>
          <w:bCs/>
          <w:i/>
          <w:iCs/>
          <w:color w:val="0000FF"/>
          <w:sz w:val="44"/>
          <w:szCs w:val="44"/>
        </w:rPr>
      </w:pPr>
    </w:p>
    <w:p w14:paraId="61AD3742" w14:textId="5203B49B" w:rsidR="00824912" w:rsidRDefault="00824912" w:rsidP="00824912">
      <w:pPr>
        <w:ind w:left="360"/>
        <w:rPr>
          <w:rFonts w:ascii="Blackadder ITC" w:hAnsi="Blackadder ITC" w:cs="LilyUPC"/>
          <w:b/>
          <w:bCs/>
          <w:i/>
          <w:iCs/>
          <w:color w:val="0000FF"/>
          <w:sz w:val="44"/>
          <w:szCs w:val="44"/>
        </w:rPr>
      </w:pPr>
      <w:r>
        <w:rPr>
          <w:rFonts w:ascii="Blackadder ITC" w:hAnsi="Blackadder ITC" w:cs="LilyUPC" w:hint="cs"/>
          <w:b/>
          <w:bCs/>
          <w:i/>
          <w:iCs/>
          <w:color w:val="0000FF"/>
          <w:sz w:val="44"/>
          <w:szCs w:val="44"/>
          <w:cs/>
        </w:rPr>
        <w:t>วินัยพนักงานส่วนท้องถิ่น</w:t>
      </w:r>
    </w:p>
    <w:p w14:paraId="4D2DCF38" w14:textId="1C5467ED" w:rsidR="00293071" w:rsidRDefault="007F730B" w:rsidP="001C64CC">
      <w:pPr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24BC275" wp14:editId="0B281904">
                <wp:simplePos x="0" y="0"/>
                <wp:positionH relativeFrom="column">
                  <wp:posOffset>81915</wp:posOffset>
                </wp:positionH>
                <wp:positionV relativeFrom="paragraph">
                  <wp:posOffset>66675</wp:posOffset>
                </wp:positionV>
                <wp:extent cx="146685" cy="90805"/>
                <wp:effectExtent l="15240" t="27305" r="19050" b="24765"/>
                <wp:wrapNone/>
                <wp:docPr id="8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90805"/>
                        </a:xfrm>
                        <a:prstGeom prst="notchedRight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8EE282" id="_x0000_t94" coordsize="21600,21600" o:spt="94" adj="16200,5400" path="m@0,l@0@1,0@1@5,10800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@5,10800;@0,21600;21600,10800" o:connectangles="270,180,90,0" textboxrect="@5,@1,@6,@2"/>
                <v:handles>
                  <v:h position="#0,#1" xrange="0,21600" yrange="0,10800"/>
                </v:handles>
              </v:shapetype>
              <v:shape id="AutoShape 57" o:spid="_x0000_s1026" type="#_x0000_t94" style="position:absolute;margin-left:6.45pt;margin-top:5.25pt;width:11.5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"/>
            </w:pict>
          </mc:Fallback>
        </mc:AlternateContent>
      </w:r>
      <w:r w:rsidR="00824912">
        <w:rPr>
          <w:rFonts w:ascii="TH NiramitIT๙" w:hAnsi="TH NiramitIT๙" w:cs="TH NiramitIT๙"/>
        </w:rPr>
        <w:t xml:space="preserve">       </w:t>
      </w:r>
      <w:r w:rsidR="00824912">
        <w:rPr>
          <w:rFonts w:ascii="TH NiramitIT๙" w:hAnsi="TH NiramitIT๙" w:cs="TH NiramitIT๙" w:hint="cs"/>
          <w:cs/>
        </w:rPr>
        <w:t>ข้อ 1 พนักงานส่วนท้องถิ่นต้องรักษาวินัยตามที่บัญญัติเป็นข้อห้ามและข้อปฏิบัติโดยเคร่งครัดเสมอ</w:t>
      </w:r>
    </w:p>
    <w:p w14:paraId="717374ED" w14:textId="0902BF2E" w:rsidR="00824912" w:rsidRPr="00824912" w:rsidRDefault="007F730B" w:rsidP="00824912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6FC6C3" wp14:editId="242DB844">
                <wp:simplePos x="0" y="0"/>
                <wp:positionH relativeFrom="column">
                  <wp:posOffset>87630</wp:posOffset>
                </wp:positionH>
                <wp:positionV relativeFrom="paragraph">
                  <wp:posOffset>54610</wp:posOffset>
                </wp:positionV>
                <wp:extent cx="146685" cy="90805"/>
                <wp:effectExtent l="20955" t="21590" r="13335" b="20955"/>
                <wp:wrapNone/>
                <wp:docPr id="7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90805"/>
                        </a:xfrm>
                        <a:prstGeom prst="notchedRight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34343" id="AutoShape 58" o:spid="_x0000_s1026" type="#_x0000_t94" style="position:absolute;margin-left:6.9pt;margin-top:4.3pt;width:11.55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"/>
            </w:pict>
          </mc:Fallback>
        </mc:AlternateContent>
      </w:r>
      <w:r w:rsidR="00C1328C">
        <w:rPr>
          <w:rFonts w:ascii="TH NiramitIT๙" w:hAnsi="TH NiramitIT๙" w:cs="TH NiramitIT๙" w:hint="cs"/>
          <w:cs/>
        </w:rPr>
        <w:t xml:space="preserve">       </w:t>
      </w:r>
      <w:r w:rsidR="00824912">
        <w:rPr>
          <w:rFonts w:ascii="TH NiramitIT๙" w:hAnsi="TH NiramitIT๙" w:cs="TH NiramitIT๙" w:hint="cs"/>
          <w:cs/>
        </w:rPr>
        <w:t xml:space="preserve">ข้อ 2 </w:t>
      </w:r>
      <w:r w:rsidR="00824912" w:rsidRPr="00824912">
        <w:rPr>
          <w:rFonts w:ascii="TH NiramitIT๙" w:hAnsi="TH NiramitIT๙" w:cs="TH NiramitIT๙"/>
          <w:cs/>
        </w:rPr>
        <w:t>พนักงานส่วนท้องถิ่นต้องสนับสนุนการปกครองระบอบประชาธิปไตย  อันมีพระมหากษัตริย์ทรงเป็นประมุขตามรัฐธรรมนูญแห่งราชอาณาจักรไทยด้วยความบริสุทธิ์ใจ</w:t>
      </w:r>
    </w:p>
    <w:p w14:paraId="7559A347" w14:textId="52F42CDC" w:rsidR="00C1328C" w:rsidRPr="00C1328C" w:rsidRDefault="007F730B" w:rsidP="00C1328C">
      <w:pPr>
        <w:jc w:val="thaiDistribute"/>
        <w:rPr>
          <w:rFonts w:ascii="TH NiramitIT๙" w:hAnsi="TH NiramitIT๙" w:cs="TH NiramitIT๙"/>
          <w:cs/>
        </w:rPr>
      </w:pPr>
      <w:r>
        <w:rPr>
          <w:rFonts w:ascii="TH NiramitIT๙" w:hAnsi="TH NiramitIT๙" w:cs="TH Niramit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2912E4" wp14:editId="685D00CA">
                <wp:simplePos x="0" y="0"/>
                <wp:positionH relativeFrom="column">
                  <wp:posOffset>23495</wp:posOffset>
                </wp:positionH>
                <wp:positionV relativeFrom="paragraph">
                  <wp:posOffset>62230</wp:posOffset>
                </wp:positionV>
                <wp:extent cx="146685" cy="90805"/>
                <wp:effectExtent l="23495" t="22225" r="20320" b="20320"/>
                <wp:wrapNone/>
                <wp:docPr id="6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90805"/>
                        </a:xfrm>
                        <a:prstGeom prst="notchedRight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CA1DA0" id="AutoShape 59" o:spid="_x0000_s1026" type="#_x0000_t94" style="position:absolute;margin-left:1.85pt;margin-top:4.9pt;width:11.5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"/>
            </w:pict>
          </mc:Fallback>
        </mc:AlternateContent>
      </w:r>
      <w:r w:rsidR="00C1328C">
        <w:rPr>
          <w:rFonts w:ascii="TH NiramitIT๙" w:hAnsi="TH NiramitIT๙" w:cs="TH NiramitIT๙" w:hint="cs"/>
          <w:cs/>
        </w:rPr>
        <w:t xml:space="preserve">      </w:t>
      </w:r>
      <w:r w:rsidR="00824912">
        <w:rPr>
          <w:rFonts w:ascii="TH NiramitIT๙" w:hAnsi="TH NiramitIT๙" w:cs="TH NiramitIT๙" w:hint="cs"/>
          <w:cs/>
        </w:rPr>
        <w:t>ข้อ 3</w:t>
      </w:r>
      <w:r w:rsidR="00C1328C">
        <w:rPr>
          <w:rFonts w:ascii="TH NiramitIT๙" w:hAnsi="TH NiramitIT๙" w:cs="TH NiramitIT๙" w:hint="cs"/>
          <w:cs/>
        </w:rPr>
        <w:t xml:space="preserve"> </w:t>
      </w:r>
      <w:r w:rsidR="00C1328C" w:rsidRPr="00C1328C">
        <w:rPr>
          <w:rFonts w:ascii="TH NiramitIT๙" w:hAnsi="TH NiramitIT๙" w:cs="TH NiramitIT๙"/>
          <w:cs/>
        </w:rPr>
        <w:t>พนักงานส่วนท้องถิ่นต้องปฏิบัติหน้าที่ราชการด้วยความซื่อสัตย์สุจริตและเที่ยงธรรม      ห้ามมิให้อาศัยหรือยอมให้ผ</w:t>
      </w:r>
      <w:r w:rsidR="00C1328C">
        <w:rPr>
          <w:rFonts w:ascii="TH NiramitIT๙" w:hAnsi="TH NiramitIT๙" w:cs="TH NiramitIT๙"/>
          <w:cs/>
        </w:rPr>
        <w:t xml:space="preserve">ู้อื่นอาศัยอำนาจหน้าที่ราชการ  </w:t>
      </w:r>
      <w:r w:rsidR="00C1328C" w:rsidRPr="00C1328C">
        <w:rPr>
          <w:rFonts w:ascii="TH NiramitIT๙" w:hAnsi="TH NiramitIT๙" w:cs="TH NiramitIT๙"/>
          <w:cs/>
        </w:rPr>
        <w:t>ของตนไม่ว่าจะโดยทางตรงหรือทางอ้อมหาประโยชน์ให้แก่ตนเ</w:t>
      </w:r>
      <w:r w:rsidR="00C1328C">
        <w:rPr>
          <w:rFonts w:ascii="TH NiramitIT๙" w:hAnsi="TH NiramitIT๙" w:cs="TH NiramitIT๙"/>
          <w:cs/>
        </w:rPr>
        <w:t xml:space="preserve">อง  </w:t>
      </w:r>
      <w:r w:rsidR="00C1328C" w:rsidRPr="00C1328C">
        <w:rPr>
          <w:rFonts w:ascii="TH NiramitIT๙" w:hAnsi="TH NiramitIT๙" w:cs="TH NiramitIT๙"/>
          <w:cs/>
        </w:rPr>
        <w:t>หรือผู้อื่นการปฏิบัติหรือละเว้นการปฏิบัติหน้าที่ราชการโดยมิชอบ  เพื่อให้ตนเองหรือผู้อื่นได้ประโยชน์ที่มิควรได้เป็นการทุจริตต่อหน้าที่ราชการและเป็นความผิดวินัยอย่างร้ายแรง</w:t>
      </w:r>
    </w:p>
    <w:p w14:paraId="0AD9CC50" w14:textId="43823E19" w:rsidR="00C1328C" w:rsidRPr="00C1328C" w:rsidRDefault="007F730B" w:rsidP="00C1328C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C66575" wp14:editId="652B26F4">
                <wp:simplePos x="0" y="0"/>
                <wp:positionH relativeFrom="column">
                  <wp:posOffset>29210</wp:posOffset>
                </wp:positionH>
                <wp:positionV relativeFrom="paragraph">
                  <wp:posOffset>57785</wp:posOffset>
                </wp:positionV>
                <wp:extent cx="146685" cy="90805"/>
                <wp:effectExtent l="19685" t="23495" r="14605" b="19050"/>
                <wp:wrapNone/>
                <wp:docPr id="5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90805"/>
                        </a:xfrm>
                        <a:prstGeom prst="notchedRight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B5913" id="AutoShape 60" o:spid="_x0000_s1026" type="#_x0000_t94" style="position:absolute;margin-left:2.3pt;margin-top:4.55pt;width:11.5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"/>
            </w:pict>
          </mc:Fallback>
        </mc:AlternateContent>
      </w:r>
      <w:r w:rsidR="00C1328C">
        <w:rPr>
          <w:rFonts w:ascii="TH NiramitIT๙" w:hAnsi="TH NiramitIT๙" w:cs="TH NiramitIT๙" w:hint="cs"/>
          <w:cs/>
        </w:rPr>
        <w:t xml:space="preserve">      ข้อ 4 </w:t>
      </w:r>
      <w:r w:rsidR="00C1328C" w:rsidRPr="00C1328C">
        <w:rPr>
          <w:rFonts w:ascii="TH NiramitIT๙" w:hAnsi="TH NiramitIT๙" w:cs="TH NiramitIT๙"/>
          <w:cs/>
        </w:rPr>
        <w:t>พนักงานส่วนท้องถิ่นต้องตั้งใจปฏิบัติหน้าที่ให้เกิดผลดีหรือความก้าวหน้าแก่ราชการ</w:t>
      </w:r>
    </w:p>
    <w:p w14:paraId="607FD3BB" w14:textId="27F662E7" w:rsidR="00824912" w:rsidRDefault="007F730B" w:rsidP="001C64CC">
      <w:pPr>
        <w:jc w:val="thaiDistribute"/>
        <w:rPr>
          <w:rFonts w:ascii="TH NiramitIT๙" w:hAnsi="TH NiramitIT๙" w:cs="TH NiramitIT๙" w:hint="cs"/>
        </w:rPr>
      </w:pPr>
      <w:r>
        <w:rPr>
          <w:rFonts w:ascii="TH NiramitIT๙" w:hAnsi="TH NiramitIT๙" w:cs="TH NiramitIT๙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2F0EEC" wp14:editId="62C48385">
                <wp:simplePos x="0" y="0"/>
                <wp:positionH relativeFrom="column">
                  <wp:posOffset>29210</wp:posOffset>
                </wp:positionH>
                <wp:positionV relativeFrom="paragraph">
                  <wp:posOffset>60960</wp:posOffset>
                </wp:positionV>
                <wp:extent cx="146685" cy="90805"/>
                <wp:effectExtent l="19685" t="23495" r="14605" b="19050"/>
                <wp:wrapNone/>
                <wp:docPr id="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90805"/>
                        </a:xfrm>
                        <a:prstGeom prst="notchedRight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3C9C7" id="AutoShape 61" o:spid="_x0000_s1026" type="#_x0000_t94" style="position:absolute;margin-left:2.3pt;margin-top:4.8pt;width:11.5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"/>
            </w:pict>
          </mc:Fallback>
        </mc:AlternateContent>
      </w:r>
      <w:r w:rsidR="00C1328C">
        <w:rPr>
          <w:rFonts w:ascii="TH NiramitIT๙" w:hAnsi="TH NiramitIT๙" w:cs="TH NiramitIT๙" w:hint="cs"/>
          <w:cs/>
        </w:rPr>
        <w:t xml:space="preserve">      ข้อ 5 </w:t>
      </w:r>
      <w:r w:rsidR="00C1328C" w:rsidRPr="00C1328C">
        <w:rPr>
          <w:rFonts w:ascii="TH NiramitIT๙" w:hAnsi="TH NiramitIT๙" w:cs="TH NiramitIT๙"/>
          <w:cs/>
        </w:rPr>
        <w:t>พนักงานส่วนท้องถิ่นต้องปฏิบัติหน้าที่ราชการ ด้วยความอุตสาหะ  เอาใจใส่  ระมัดระวัง  รักษาประโยชน์ของทางราชการ  และต้องไม่ประมาทเลินเล่อในหน้าที่ราชการ</w:t>
      </w:r>
    </w:p>
    <w:p w14:paraId="22EA8F64" w14:textId="77777777" w:rsidR="00C1328C" w:rsidRDefault="00C1328C" w:rsidP="001C64CC">
      <w:pPr>
        <w:jc w:val="thaiDistribute"/>
        <w:rPr>
          <w:rFonts w:ascii="TH NiramitIT๙" w:hAnsi="TH NiramitIT๙" w:cs="TH NiramitIT๙" w:hint="cs"/>
        </w:rPr>
      </w:pPr>
    </w:p>
    <w:p w14:paraId="1B8BBCBB" w14:textId="77777777" w:rsidR="00C1328C" w:rsidRDefault="00C1328C" w:rsidP="001C64CC">
      <w:pPr>
        <w:jc w:val="thaiDistribute"/>
        <w:rPr>
          <w:rFonts w:ascii="TH NiramitIT๙" w:hAnsi="TH NiramitIT๙" w:cs="TH NiramitIT๙" w:hint="cs"/>
        </w:rPr>
      </w:pPr>
    </w:p>
    <w:p w14:paraId="5AD41DC2" w14:textId="398427C8" w:rsidR="00C1328C" w:rsidRDefault="00C1328C" w:rsidP="001C64CC">
      <w:pPr>
        <w:jc w:val="thaiDistribute"/>
        <w:rPr>
          <w:rFonts w:ascii="TH NiramitIT๙" w:hAnsi="TH NiramitIT๙" w:cs="TH NiramitIT๙"/>
        </w:rPr>
      </w:pPr>
    </w:p>
    <w:p w14:paraId="1DF705F7" w14:textId="77777777" w:rsidR="003C049B" w:rsidRDefault="003C049B" w:rsidP="001C64CC">
      <w:pPr>
        <w:jc w:val="thaiDistribute"/>
        <w:rPr>
          <w:rFonts w:ascii="TH NiramitIT๙" w:hAnsi="TH NiramitIT๙" w:cs="TH NiramitIT๙" w:hint="cs"/>
        </w:rPr>
      </w:pPr>
    </w:p>
    <w:p w14:paraId="168694CA" w14:textId="77777777" w:rsidR="00C1328C" w:rsidRDefault="00C1328C" w:rsidP="001C64CC">
      <w:pPr>
        <w:jc w:val="thaiDistribute"/>
        <w:rPr>
          <w:rFonts w:ascii="TH NiramitIT๙" w:hAnsi="TH NiramitIT๙" w:cs="TH NiramitIT๙" w:hint="cs"/>
        </w:rPr>
      </w:pPr>
    </w:p>
    <w:p w14:paraId="4406BFC8" w14:textId="77777777" w:rsidR="00C1328C" w:rsidRDefault="00C1328C" w:rsidP="001C64CC">
      <w:pPr>
        <w:jc w:val="thaiDistribute"/>
        <w:rPr>
          <w:rFonts w:ascii="TH NiramitIT๙" w:hAnsi="TH NiramitIT๙" w:cs="TH NiramitIT๙" w:hint="cs"/>
        </w:rPr>
      </w:pPr>
    </w:p>
    <w:p w14:paraId="51F8308D" w14:textId="11D6790A" w:rsidR="00C1328C" w:rsidRPr="00C1328C" w:rsidRDefault="007F730B" w:rsidP="00C1328C">
      <w:pPr>
        <w:jc w:val="thaiDistribute"/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noProof/>
          <w:lang w:eastAsia="en-U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C5044" wp14:editId="44BFEC3B">
                <wp:simplePos x="0" y="0"/>
                <wp:positionH relativeFrom="column">
                  <wp:posOffset>198120</wp:posOffset>
                </wp:positionH>
                <wp:positionV relativeFrom="paragraph">
                  <wp:posOffset>76835</wp:posOffset>
                </wp:positionV>
                <wp:extent cx="146685" cy="90805"/>
                <wp:effectExtent l="17145" t="19685" r="17145" b="22860"/>
                <wp:wrapNone/>
                <wp:docPr id="3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685" cy="90805"/>
                        </a:xfrm>
                        <a:prstGeom prst="notchedRightArrow">
                          <a:avLst>
                            <a:gd name="adj1" fmla="val 50000"/>
                            <a:gd name="adj2" fmla="val 40385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29A6E" id="AutoShape 62" o:spid="_x0000_s1026" type="#_x0000_t94" style="position:absolute;margin-left:15.6pt;margin-top:6.05pt;width:11.5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"/>
            </w:pict>
          </mc:Fallback>
        </mc:AlternateContent>
      </w:r>
      <w:r w:rsidR="00C1328C">
        <w:rPr>
          <w:rFonts w:ascii="TH NiramitIT๙" w:hAnsi="TH NiramitIT๙" w:cs="TH NiramitIT๙" w:hint="cs"/>
          <w:cs/>
        </w:rPr>
        <w:t xml:space="preserve">          ข้อ 6 </w:t>
      </w:r>
      <w:r w:rsidR="00C1328C" w:rsidRPr="00C1328C">
        <w:rPr>
          <w:rFonts w:ascii="TH NiramitIT๙" w:hAnsi="TH NiramitIT๙" w:cs="TH NiramitIT๙"/>
          <w:cs/>
        </w:rPr>
        <w:t>พนักงานส่วนท้องถิ่นต้อง</w:t>
      </w:r>
      <w:r w:rsidR="00C1328C" w:rsidRPr="00C1328C">
        <w:rPr>
          <w:rFonts w:ascii="TH NiramitIT๙" w:hAnsi="TH NiramitIT๙" w:cs="TH NiramitIT๙"/>
          <w:u w:val="single"/>
          <w:cs/>
        </w:rPr>
        <w:t xml:space="preserve">ปฏิบัติราชการ             </w:t>
      </w:r>
      <w:r w:rsidR="00C1328C" w:rsidRPr="00C1328C">
        <w:rPr>
          <w:rFonts w:ascii="TH NiramitIT๙" w:hAnsi="TH NiramitIT๙" w:cs="TH NiramitIT๙"/>
          <w:cs/>
        </w:rPr>
        <w:t>ให้เป็นไปตาม</w:t>
      </w:r>
    </w:p>
    <w:p w14:paraId="396B6358" w14:textId="77777777" w:rsidR="00293071" w:rsidRDefault="00C1328C" w:rsidP="00C1328C">
      <w:pPr>
        <w:rPr>
          <w:rFonts w:ascii="TH NiramitIT๙" w:hAnsi="TH NiramitIT๙" w:cs="TH NiramitIT๙"/>
        </w:rPr>
      </w:pPr>
      <w:r>
        <w:rPr>
          <w:rFonts w:ascii="TH NiramitIT๙" w:hAnsi="TH NiramitIT๙" w:cs="TH NiramitIT๙" w:hint="cs"/>
          <w:cs/>
        </w:rPr>
        <w:t xml:space="preserve">                     </w:t>
      </w:r>
      <w:r w:rsidRPr="00C1328C">
        <w:rPr>
          <w:rFonts w:ascii="TH NiramitIT๙" w:hAnsi="TH NiramitIT๙" w:cs="TH NiramitIT๙"/>
          <w:cs/>
        </w:rPr>
        <w:t>-  กฎหมาย</w:t>
      </w:r>
      <w:r w:rsidRPr="00C1328C">
        <w:rPr>
          <w:rFonts w:ascii="TH NiramitIT๙" w:hAnsi="TH NiramitIT๙" w:cs="TH NiramitIT๙"/>
          <w:cs/>
        </w:rPr>
        <w:br/>
        <w:t xml:space="preserve">                     -  ระเบียบของทางราชการ</w:t>
      </w:r>
      <w:r w:rsidRPr="00C1328C">
        <w:rPr>
          <w:rFonts w:ascii="TH NiramitIT๙" w:hAnsi="TH NiramitIT๙" w:cs="TH NiramitIT๙"/>
          <w:cs/>
        </w:rPr>
        <w:br/>
        <w:t xml:space="preserve">                     -  มติคณะรัฐมนตรี</w:t>
      </w:r>
      <w:r w:rsidRPr="00C1328C">
        <w:rPr>
          <w:rFonts w:ascii="TH NiramitIT๙" w:hAnsi="TH NiramitIT๙" w:cs="TH NiramitIT๙"/>
          <w:cs/>
        </w:rPr>
        <w:br/>
        <w:t xml:space="preserve">                     -  นโยบายของทางราชการ</w:t>
      </w:r>
    </w:p>
    <w:p w14:paraId="67CF03CE" w14:textId="77777777" w:rsidR="00B41B1D" w:rsidRDefault="00B41B1D" w:rsidP="00C1328C">
      <w:pPr>
        <w:rPr>
          <w:rFonts w:ascii="TH NiramitIT๙" w:hAnsi="TH NiramitIT๙" w:cs="TH NiramitIT๙"/>
        </w:rPr>
      </w:pPr>
    </w:p>
    <w:p w14:paraId="0BD1D1B4" w14:textId="77777777" w:rsidR="00B41B1D" w:rsidRPr="00B41B1D" w:rsidRDefault="00B41B1D" w:rsidP="00B41B1D">
      <w:pPr>
        <w:rPr>
          <w:rFonts w:ascii="TH NiramitIT๙" w:hAnsi="TH NiramitIT๙" w:cs="TH NiramitIT๙"/>
        </w:rPr>
      </w:pPr>
      <w:r w:rsidRPr="00B41B1D">
        <w:rPr>
          <w:rFonts w:ascii="TH NiramitIT๙" w:hAnsi="TH NiramitIT๙" w:cs="TH NiramitIT๙"/>
        </w:rPr>
        <w:t>“</w:t>
      </w:r>
      <w:proofErr w:type="gramStart"/>
      <w:r w:rsidRPr="00B41B1D">
        <w:rPr>
          <w:rFonts w:ascii="TH NiramitIT๙" w:hAnsi="TH NiramitIT๙" w:cs="TH NiramitIT๙"/>
          <w:cs/>
        </w:rPr>
        <w:t>การปฏิบัติหรือละเว้นการปฏิบัติหน้าที่ราชการโดยมิชอบ  เพื่อให้ตนเองหรือผู้อื่นได้ประโยชน์ที่มิควรได้</w:t>
      </w:r>
      <w:proofErr w:type="gramEnd"/>
      <w:r w:rsidRPr="00B41B1D">
        <w:rPr>
          <w:rFonts w:ascii="TH NiramitIT๙" w:hAnsi="TH NiramitIT๙" w:cs="TH NiramitIT๙"/>
          <w:cs/>
        </w:rPr>
        <w:t xml:space="preserve">  เป็นการทุจริตต่อหน้าที่ราชการ  และเป็นความผิดวินัยอย่างร้ายแรง</w:t>
      </w:r>
      <w:r w:rsidRPr="00B41B1D">
        <w:rPr>
          <w:rFonts w:ascii="TH NiramitIT๙" w:hAnsi="TH NiramitIT๙" w:cs="TH NiramitIT๙"/>
        </w:rPr>
        <w:t>”</w:t>
      </w:r>
    </w:p>
    <w:p w14:paraId="0B668E08" w14:textId="77777777" w:rsidR="00B41B1D" w:rsidRPr="00B41B1D" w:rsidRDefault="00B41B1D" w:rsidP="00B41B1D">
      <w:pPr>
        <w:rPr>
          <w:rFonts w:ascii="TH NiramitIT๙" w:hAnsi="TH NiramitIT๙" w:cs="TH NiramitIT๙"/>
        </w:rPr>
      </w:pPr>
      <w:r w:rsidRPr="00B41B1D">
        <w:rPr>
          <w:rFonts w:ascii="TH NiramitIT๙" w:hAnsi="TH NiramitIT๙" w:cs="TH NiramitIT๙"/>
          <w:cs/>
        </w:rPr>
        <w:t>องค์ประกอบ   คือ</w:t>
      </w:r>
    </w:p>
    <w:p w14:paraId="78637FC0" w14:textId="77777777" w:rsidR="00B41B1D" w:rsidRDefault="00B41B1D" w:rsidP="00B41B1D">
      <w:pPr>
        <w:rPr>
          <w:rFonts w:ascii="TH NiramitIT๙" w:hAnsi="TH NiramitIT๙" w:cs="TH NiramitIT๙"/>
        </w:rPr>
      </w:pPr>
      <w:r w:rsidRPr="00B41B1D">
        <w:rPr>
          <w:rFonts w:ascii="TH NiramitIT๙" w:hAnsi="TH NiramitIT๙" w:cs="TH NiramitIT๙"/>
          <w:cs/>
        </w:rPr>
        <w:t>1.  มีหน้าที่ราชการ</w:t>
      </w:r>
    </w:p>
    <w:p w14:paraId="1C28E775" w14:textId="77777777" w:rsidR="00B41B1D" w:rsidRDefault="00B41B1D" w:rsidP="00B41B1D">
      <w:pPr>
        <w:rPr>
          <w:rFonts w:ascii="TH NiramitIT๙" w:hAnsi="TH NiramitIT๙" w:cs="TH NiramitIT๙"/>
        </w:rPr>
      </w:pPr>
      <w:r w:rsidRPr="00B41B1D">
        <w:rPr>
          <w:rFonts w:ascii="TH NiramitIT๙" w:hAnsi="TH NiramitIT๙" w:cs="TH NiramitIT๙"/>
          <w:cs/>
        </w:rPr>
        <w:t>2.  ปฏิบัติหรือละเว้นการปฏิบัติหน้าที่ราชการ</w:t>
      </w:r>
      <w:r w:rsidRPr="00B41B1D">
        <w:rPr>
          <w:rFonts w:ascii="TH NiramitIT๙" w:hAnsi="TH NiramitIT๙" w:cs="TH NiramitIT๙"/>
          <w:cs/>
        </w:rPr>
        <w:br/>
        <w:t xml:space="preserve">     โดยมิชอบ</w:t>
      </w:r>
    </w:p>
    <w:p w14:paraId="68442CF9" w14:textId="77777777" w:rsidR="00B41B1D" w:rsidRPr="00B41B1D" w:rsidRDefault="00B41B1D" w:rsidP="00B41B1D">
      <w:pPr>
        <w:rPr>
          <w:rFonts w:ascii="TH NiramitIT๙" w:hAnsi="TH NiramitIT๙" w:cs="TH NiramitIT๙"/>
        </w:rPr>
      </w:pPr>
      <w:r w:rsidRPr="00B41B1D">
        <w:rPr>
          <w:rFonts w:ascii="TH NiramitIT๙" w:hAnsi="TH NiramitIT๙" w:cs="TH NiramitIT๙"/>
          <w:cs/>
        </w:rPr>
        <w:t>3.  เพื่อให้ตนเองหรือผู้อื่นได้ประโยชน์ที่มิควรได้</w:t>
      </w:r>
    </w:p>
    <w:p w14:paraId="1A7E3283" w14:textId="5BC84561" w:rsidR="002E0617" w:rsidRPr="002E0617" w:rsidRDefault="007F730B" w:rsidP="00B41B1D">
      <w:pPr>
        <w:rPr>
          <w:rFonts w:ascii="TH NiramitIT๙" w:hAnsi="TH NiramitIT๙" w:cs="TH NiramitIT๙" w:hint="cs"/>
        </w:rPr>
      </w:pPr>
      <w:r w:rsidRPr="00B41B1D">
        <w:rPr>
          <w:rFonts w:ascii="TH NiramitIT๙" w:hAnsi="TH NiramitIT๙" w:cs="TH NiramitIT๙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804D6B" wp14:editId="71DA38F7">
                <wp:simplePos x="0" y="0"/>
                <wp:positionH relativeFrom="column">
                  <wp:posOffset>474345</wp:posOffset>
                </wp:positionH>
                <wp:positionV relativeFrom="paragraph">
                  <wp:posOffset>62230</wp:posOffset>
                </wp:positionV>
                <wp:extent cx="1911985" cy="700405"/>
                <wp:effectExtent l="302895" t="8890" r="13970" b="12890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 flipV="1">
                          <a:off x="0" y="0"/>
                          <a:ext cx="1911985" cy="700405"/>
                        </a:xfrm>
                        <a:prstGeom prst="cloudCallout">
                          <a:avLst>
                            <a:gd name="adj1" fmla="val 62718"/>
                            <a:gd name="adj2" fmla="val -64597"/>
                          </a:avLst>
                        </a:prstGeom>
                        <a:solidFill>
                          <a:srgbClr val="990099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D794E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AutoShape 8" o:spid="_x0000_s1026" type="#_x0000_t106" style="position:absolute;margin-left:37.35pt;margin-top:4.9pt;width:150.55pt;height:55.15pt;flip:x y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" adj="24347,-3153" fillcolor="#909" strokeweight="1pt">
                <v:stroke startarrowwidth="narrow" startarrowlength="short" endarrowwidth="narrow" endarrowlength="short"/>
              </v:shape>
            </w:pict>
          </mc:Fallback>
        </mc:AlternateContent>
      </w:r>
      <w:r w:rsidR="00B41B1D" w:rsidRPr="00B41B1D">
        <w:rPr>
          <w:rFonts w:ascii="TH NiramitIT๙" w:hAnsi="TH NiramitIT๙" w:cs="TH NiramitIT๙"/>
          <w:cs/>
        </w:rPr>
        <w:t>4.  มีเจตนาทุจริต</w:t>
      </w:r>
      <w:r w:rsidR="00CC71C0">
        <w:rPr>
          <w:rFonts w:ascii="TH NiramitIT๙" w:hAnsi="TH NiramitIT๙" w:cs="TH NiramitIT๙"/>
        </w:rPr>
        <w:t xml:space="preserve">                  </w:t>
      </w:r>
    </w:p>
    <w:p w14:paraId="76648E33" w14:textId="77777777" w:rsidR="00B41B1D" w:rsidRPr="00CC71C0" w:rsidRDefault="002E0617" w:rsidP="00B41B1D">
      <w:pPr>
        <w:rPr>
          <w:rFonts w:ascii="TH NiramitIT๙" w:hAnsi="TH NiramitIT๙" w:cs="TH NiramitIT๙" w:hint="cs"/>
          <w:b/>
          <w:bCs/>
          <w:cs/>
        </w:rPr>
      </w:pPr>
      <w:r>
        <w:rPr>
          <w:rFonts w:ascii="TH NiramitIT๙" w:hAnsi="TH NiramitIT๙" w:cs="TH NiramitIT๙" w:hint="cs"/>
          <w:b/>
          <w:bCs/>
          <w:cs/>
        </w:rPr>
        <w:t xml:space="preserve">                    </w:t>
      </w:r>
      <w:r w:rsidR="00CC71C0" w:rsidRPr="00CC71C0">
        <w:rPr>
          <w:rFonts w:ascii="TH NiramitIT๙" w:hAnsi="TH NiramitIT๙" w:cs="TH NiramitIT๙" w:hint="cs"/>
          <w:b/>
          <w:bCs/>
          <w:cs/>
        </w:rPr>
        <w:t>ฐานทุจริตต่อหน้าที่ราชการ</w:t>
      </w:r>
    </w:p>
    <w:p w14:paraId="0AB026BA" w14:textId="77777777" w:rsidR="00B41B1D" w:rsidRPr="00B41B1D" w:rsidRDefault="00B41B1D" w:rsidP="00B41B1D">
      <w:pPr>
        <w:rPr>
          <w:rFonts w:ascii="TH NiramitIT๙" w:hAnsi="TH NiramitIT๙" w:cs="TH NiramitIT๙"/>
        </w:rPr>
      </w:pPr>
    </w:p>
    <w:p w14:paraId="22CA6C23" w14:textId="77777777" w:rsidR="00C1328C" w:rsidRDefault="00C1328C" w:rsidP="00C1328C">
      <w:pPr>
        <w:rPr>
          <w:rFonts w:cs="Cordia New" w:hint="cs"/>
        </w:rPr>
      </w:pPr>
    </w:p>
    <w:p w14:paraId="4AA347E4" w14:textId="77777777" w:rsidR="00CC71C0" w:rsidRDefault="00CC71C0" w:rsidP="00CC71C0">
      <w:pPr>
        <w:rPr>
          <w:rFonts w:ascii="TH Niramit AS" w:hAnsi="TH Niramit AS" w:cs="TH Niramit AS"/>
        </w:rPr>
      </w:pPr>
      <w:r w:rsidRPr="00CC71C0">
        <w:rPr>
          <w:rFonts w:ascii="TH Niramit AS" w:hAnsi="TH Niramit AS" w:cs="TH Niramit AS"/>
        </w:rPr>
        <w:t>“</w:t>
      </w:r>
      <w:proofErr w:type="gramStart"/>
      <w:r w:rsidRPr="00CC71C0">
        <w:rPr>
          <w:rFonts w:ascii="TH Niramit AS" w:hAnsi="TH Niramit AS" w:cs="TH Niramit AS"/>
          <w:cs/>
        </w:rPr>
        <w:t>การรายงานเท็จต่อผู้บังคับบัญชา  อันเป็นเหตุให้เสียหายแก่ราชการอย่างร้ายแรง</w:t>
      </w:r>
      <w:proofErr w:type="gramEnd"/>
      <w:r w:rsidRPr="00CC71C0">
        <w:rPr>
          <w:rFonts w:ascii="TH Niramit AS" w:hAnsi="TH Niramit AS" w:cs="TH Niramit AS"/>
          <w:cs/>
        </w:rPr>
        <w:t xml:space="preserve">  เป็นความผิดวินัยอย่างร้ายแรง</w:t>
      </w:r>
      <w:r w:rsidRPr="00CC71C0">
        <w:rPr>
          <w:rFonts w:ascii="TH Niramit AS" w:hAnsi="TH Niramit AS" w:cs="TH Niramit AS"/>
        </w:rPr>
        <w:t>”</w:t>
      </w:r>
    </w:p>
    <w:p w14:paraId="7509D31C" w14:textId="77777777" w:rsidR="00CC71C0" w:rsidRDefault="00CC71C0" w:rsidP="00CC71C0">
      <w:pPr>
        <w:rPr>
          <w:rFonts w:ascii="TH Niramit AS" w:hAnsi="TH Niramit AS" w:cs="TH Niramit AS"/>
        </w:rPr>
      </w:pPr>
      <w:r w:rsidRPr="00CC71C0">
        <w:rPr>
          <w:rFonts w:ascii="TH Niramit AS" w:hAnsi="TH Niramit AS" w:cs="TH Niramit AS"/>
          <w:cs/>
        </w:rPr>
        <w:t>องค์ประกอบ  คือ</w:t>
      </w:r>
    </w:p>
    <w:p w14:paraId="14F4DED9" w14:textId="77777777" w:rsidR="00CC71C0" w:rsidRPr="00CC71C0" w:rsidRDefault="00CC71C0" w:rsidP="00CC71C0">
      <w:pPr>
        <w:rPr>
          <w:rFonts w:ascii="TH Niramit AS" w:hAnsi="TH Niramit AS" w:cs="TH Niramit AS"/>
        </w:rPr>
      </w:pPr>
      <w:r w:rsidRPr="00CC71C0">
        <w:rPr>
          <w:rFonts w:ascii="TH Niramit AS" w:hAnsi="TH Niramit AS" w:cs="TH Niramit AS"/>
          <w:cs/>
        </w:rPr>
        <w:t>1.  มีการรายงาน</w:t>
      </w:r>
    </w:p>
    <w:p w14:paraId="1115E01C" w14:textId="77777777" w:rsidR="00CC71C0" w:rsidRDefault="00CC71C0" w:rsidP="00CC71C0">
      <w:pPr>
        <w:rPr>
          <w:rFonts w:ascii="TH Niramit AS" w:hAnsi="TH Niramit AS" w:cs="TH Niramit AS"/>
        </w:rPr>
      </w:pPr>
      <w:r w:rsidRPr="00CC71C0">
        <w:rPr>
          <w:rFonts w:ascii="TH Niramit AS" w:hAnsi="TH Niramit AS" w:cs="TH Niramit AS"/>
          <w:cs/>
        </w:rPr>
        <w:t>2.  รายงานเป็นเท็จ</w:t>
      </w:r>
    </w:p>
    <w:p w14:paraId="0F434B45" w14:textId="77777777" w:rsidR="00CC71C0" w:rsidRDefault="00CC71C0" w:rsidP="00CC71C0">
      <w:pPr>
        <w:rPr>
          <w:rFonts w:ascii="TH Niramit AS" w:hAnsi="TH Niramit AS" w:cs="TH Niramit AS"/>
        </w:rPr>
      </w:pPr>
      <w:r w:rsidRPr="00CC71C0">
        <w:rPr>
          <w:rFonts w:ascii="TH Niramit AS" w:hAnsi="TH Niramit AS" w:cs="TH Niramit AS"/>
          <w:cs/>
        </w:rPr>
        <w:t>3.  รายงานต่อผู้บังคับบัญชา</w:t>
      </w:r>
    </w:p>
    <w:p w14:paraId="7F8CD002" w14:textId="4E6C5D9C" w:rsidR="00CC71C0" w:rsidRPr="00CC71C0" w:rsidRDefault="00CC71C0" w:rsidP="00CC71C0">
      <w:pPr>
        <w:rPr>
          <w:rFonts w:ascii="TH Niramit AS" w:hAnsi="TH Niramit AS" w:cs="TH Niramit AS"/>
        </w:rPr>
      </w:pPr>
      <w:r w:rsidRPr="00CC71C0">
        <w:rPr>
          <w:rFonts w:ascii="TH Niramit AS" w:hAnsi="TH Niramit AS" w:cs="TH Niramit AS"/>
          <w:cs/>
        </w:rPr>
        <w:t>4.  เป็นเหตุให้เสียหายแก่ราชการอย่างร้ายแรง</w:t>
      </w:r>
    </w:p>
    <w:p w14:paraId="5814C70C" w14:textId="5355EBCF" w:rsidR="00CC71C0" w:rsidRPr="00CC71C0" w:rsidRDefault="007F730B" w:rsidP="00CC71C0">
      <w:pPr>
        <w:rPr>
          <w:rFonts w:ascii="TH Niramit AS" w:hAnsi="TH Niramit AS" w:cs="TH Niramit AS"/>
        </w:rPr>
      </w:pPr>
      <w:r w:rsidRPr="00CC71C0">
        <w:rPr>
          <w:rFonts w:ascii="TH Niramit AS" w:hAnsi="TH Niramit AS" w:cs="TH Niramit AS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326E081" wp14:editId="54C637C2">
                <wp:simplePos x="0" y="0"/>
                <wp:positionH relativeFrom="column">
                  <wp:posOffset>147955</wp:posOffset>
                </wp:positionH>
                <wp:positionV relativeFrom="paragraph">
                  <wp:posOffset>6985</wp:posOffset>
                </wp:positionV>
                <wp:extent cx="1758315" cy="485775"/>
                <wp:effectExtent l="224155" t="15240" r="8255" b="108585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8315" cy="485775"/>
                        </a:xfrm>
                        <a:prstGeom prst="wedgeEllipseCallout">
                          <a:avLst>
                            <a:gd name="adj1" fmla="val -59713"/>
                            <a:gd name="adj2" fmla="val 67384"/>
                          </a:avLst>
                        </a:prstGeom>
                        <a:solidFill>
                          <a:srgbClr val="CC66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077C53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AutoShape 8" o:spid="_x0000_s1026" type="#_x0000_t63" style="position:absolute;margin-left:11.65pt;margin-top:.55pt;width:138.45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" adj="-2098,25355" fillcolor="#c60" strokeweight="1pt">
                <v:stroke startarrowwidth="narrow" startarrowlength="short" endarrowwidth="narrow" endarrowlength="short"/>
              </v:shape>
            </w:pict>
          </mc:Fallback>
        </mc:AlternateContent>
      </w:r>
      <w:r w:rsidR="00CC71C0">
        <w:rPr>
          <w:rFonts w:ascii="TH Niramit AS" w:hAnsi="TH Niramit AS" w:cs="TH Niramit AS"/>
        </w:rPr>
        <w:t xml:space="preserve">                 </w:t>
      </w:r>
      <w:r w:rsidR="00CC71C0" w:rsidRPr="00CC71C0">
        <w:rPr>
          <w:rFonts w:ascii="TH Niramit AS" w:hAnsi="TH Niramit AS" w:cs="TH Niramit AS"/>
          <w:cs/>
        </w:rPr>
        <w:t>ฐานรายงานเท็จ</w:t>
      </w:r>
      <w:r w:rsidR="00CC71C0" w:rsidRPr="00CC71C0">
        <w:rPr>
          <w:rFonts w:ascii="TH Niramit AS" w:hAnsi="TH Niramit AS" w:cs="TH Niramit AS"/>
          <w:cs/>
        </w:rPr>
        <w:br/>
      </w:r>
      <w:r w:rsidR="00CC71C0">
        <w:rPr>
          <w:rFonts w:ascii="TH Niramit AS" w:hAnsi="TH Niramit AS" w:cs="TH Niramit AS" w:hint="cs"/>
          <w:cs/>
        </w:rPr>
        <w:t xml:space="preserve">               </w:t>
      </w:r>
      <w:r w:rsidR="00CC71C0" w:rsidRPr="00CC71C0">
        <w:rPr>
          <w:rFonts w:ascii="TH Niramit AS" w:hAnsi="TH Niramit AS" w:cs="TH Niramit AS"/>
          <w:cs/>
        </w:rPr>
        <w:t>ต่อผู้บังคับบัญชา</w:t>
      </w:r>
    </w:p>
    <w:p w14:paraId="30250DF9" w14:textId="77777777" w:rsidR="0046351F" w:rsidRDefault="0046351F" w:rsidP="009C7134">
      <w:pPr>
        <w:rPr>
          <w:rFonts w:ascii="TH Niramit AS" w:hAnsi="TH Niramit AS" w:cs="TH Niramit AS" w:hint="cs"/>
          <w:b/>
          <w:bCs/>
          <w:u w:val="single"/>
        </w:rPr>
      </w:pPr>
    </w:p>
    <w:p w14:paraId="1895D18A" w14:textId="77777777" w:rsidR="009C7134" w:rsidRPr="009C7134" w:rsidRDefault="009C7134" w:rsidP="009C7134">
      <w:pPr>
        <w:rPr>
          <w:rFonts w:ascii="TH Niramit AS" w:hAnsi="TH Niramit AS" w:cs="TH Niramit AS"/>
        </w:rPr>
      </w:pPr>
      <w:r w:rsidRPr="009C7134">
        <w:rPr>
          <w:rFonts w:ascii="TH Niramit AS" w:hAnsi="TH Niramit AS" w:cs="TH Niramit AS"/>
          <w:b/>
          <w:bCs/>
          <w:u w:val="single"/>
          <w:cs/>
        </w:rPr>
        <w:t>การกำหนดโทษ</w:t>
      </w:r>
    </w:p>
    <w:p w14:paraId="46946AEE" w14:textId="77777777" w:rsidR="009C7134" w:rsidRDefault="009C7134" w:rsidP="009C7134">
      <w:pPr>
        <w:rPr>
          <w:rFonts w:ascii="TH Niramit AS" w:hAnsi="TH Niramit AS" w:cs="TH Niramit AS"/>
        </w:rPr>
      </w:pPr>
      <w:r w:rsidRPr="009C7134">
        <w:rPr>
          <w:rFonts w:ascii="TH Niramit AS" w:hAnsi="TH Niramit AS" w:cs="TH Niramit AS"/>
          <w:cs/>
        </w:rPr>
        <w:t xml:space="preserve">1. </w:t>
      </w:r>
      <w:r w:rsidRPr="009C7134">
        <w:rPr>
          <w:rFonts w:ascii="TH Niramit AS" w:hAnsi="TH Niramit AS" w:cs="TH Niramit AS"/>
          <w:u w:val="single"/>
          <w:cs/>
        </w:rPr>
        <w:t>หลักนิติธรรมในการกำหนดโทษ</w:t>
      </w:r>
      <w:r w:rsidRPr="009C7134">
        <w:rPr>
          <w:rFonts w:ascii="TH Niramit AS" w:hAnsi="TH Niramit AS" w:cs="TH Niramit AS"/>
          <w:cs/>
        </w:rPr>
        <w:br/>
        <w:t>คือ  คำนึงถึงระดับโทษตามที่กฎหมายกำหนด</w:t>
      </w:r>
    </w:p>
    <w:p w14:paraId="46D71775" w14:textId="77777777" w:rsidR="00884514" w:rsidRDefault="00884514" w:rsidP="00884514">
      <w:pPr>
        <w:rPr>
          <w:rFonts w:ascii="TH Niramit AS" w:hAnsi="TH Niramit AS" w:cs="TH Niramit AS"/>
        </w:rPr>
      </w:pPr>
      <w:r w:rsidRPr="00884514">
        <w:rPr>
          <w:rFonts w:ascii="TH Niramit AS" w:hAnsi="TH Niramit AS" w:cs="TH Niramit AS"/>
          <w:cs/>
        </w:rPr>
        <w:t>* ความผิดวินัยอย่างร้ายแรง กำหนดโทษสถานหนัก</w:t>
      </w:r>
    </w:p>
    <w:p w14:paraId="44ABCC07" w14:textId="77777777" w:rsidR="00884514" w:rsidRPr="00884514" w:rsidRDefault="00884514" w:rsidP="00884514">
      <w:pPr>
        <w:rPr>
          <w:rFonts w:ascii="TH Niramit AS" w:hAnsi="TH Niramit AS" w:cs="TH Niramit AS"/>
        </w:rPr>
      </w:pPr>
      <w:r w:rsidRPr="00884514">
        <w:rPr>
          <w:rFonts w:ascii="TH Niramit AS" w:hAnsi="TH Niramit AS" w:cs="TH Niramit AS"/>
          <w:cs/>
        </w:rPr>
        <w:t>* ความผิดวินัยอย่างไม่ร้ายแรง กำหนดโทษสถานเบา</w:t>
      </w:r>
    </w:p>
    <w:p w14:paraId="0DBF114C" w14:textId="77777777" w:rsidR="00884514" w:rsidRPr="00884514" w:rsidRDefault="00884514" w:rsidP="00884514">
      <w:pPr>
        <w:rPr>
          <w:rFonts w:ascii="TH Niramit AS" w:hAnsi="TH Niramit AS" w:cs="TH Niramit AS"/>
        </w:rPr>
      </w:pPr>
      <w:r w:rsidRPr="00884514">
        <w:rPr>
          <w:rFonts w:ascii="TH Niramit AS" w:hAnsi="TH Niramit AS" w:cs="TH Niramit AS"/>
          <w:cs/>
        </w:rPr>
        <w:t xml:space="preserve">* ความผิดวินัยเล็กน้อย  จะงดโทษให้ก็ได้  </w:t>
      </w:r>
      <w:r w:rsidRPr="00884514">
        <w:rPr>
          <w:rFonts w:ascii="TH Niramit AS" w:hAnsi="TH Niramit AS" w:cs="TH Niramit AS"/>
          <w:cs/>
        </w:rPr>
        <w:br/>
        <w:t xml:space="preserve">   (ว่ากล่าวตักเตือน  ทัณฑ์บน)</w:t>
      </w:r>
    </w:p>
    <w:p w14:paraId="76074189" w14:textId="77777777" w:rsidR="0046351F" w:rsidRPr="002E0617" w:rsidRDefault="002E0617" w:rsidP="00CC71C0">
      <w:pPr>
        <w:rPr>
          <w:rFonts w:ascii="TH Niramit AS" w:hAnsi="TH Niramit AS" w:cs="TH Niramit AS"/>
        </w:rPr>
      </w:pPr>
      <w:r w:rsidRPr="002E0617">
        <w:rPr>
          <w:rFonts w:ascii="TH Niramit AS" w:hAnsi="TH Niramit AS" w:cs="TH Niramit AS"/>
          <w:cs/>
        </w:rPr>
        <w:t xml:space="preserve">3. </w:t>
      </w:r>
      <w:r w:rsidRPr="002E0617">
        <w:rPr>
          <w:rFonts w:ascii="TH Niramit AS" w:hAnsi="TH Niramit AS" w:cs="TH Niramit AS"/>
          <w:u w:val="single"/>
          <w:cs/>
        </w:rPr>
        <w:t>หลักความเป็นธรรม</w:t>
      </w:r>
      <w:r w:rsidRPr="002E0617">
        <w:rPr>
          <w:rFonts w:ascii="TH Niramit AS" w:hAnsi="TH Niramit AS" w:cs="TH Niramit AS"/>
          <w:u w:val="single"/>
          <w:cs/>
        </w:rPr>
        <w:br/>
      </w:r>
      <w:r w:rsidRPr="002E0617">
        <w:rPr>
          <w:rFonts w:ascii="TH Niramit AS" w:hAnsi="TH Niramit AS" w:cs="TH Niramit AS"/>
          <w:cs/>
        </w:rPr>
        <w:t>คือ   การวางโทษจะต้องให้ได้ระดับเสมอหน้ากัน  ใครทำผิดก็จะต้องถูกลงโทษ</w:t>
      </w:r>
    </w:p>
    <w:p w14:paraId="0F6A1610" w14:textId="77777777" w:rsidR="00CC71C0" w:rsidRPr="002E0617" w:rsidRDefault="002E0617" w:rsidP="00CC71C0">
      <w:pPr>
        <w:rPr>
          <w:rFonts w:ascii="TH Niramit AS" w:hAnsi="TH Niramit AS" w:cs="TH Niramit AS"/>
        </w:rPr>
      </w:pPr>
      <w:r w:rsidRPr="002E0617">
        <w:rPr>
          <w:rFonts w:ascii="TH Niramit AS" w:hAnsi="TH Niramit AS" w:cs="TH Niramit AS"/>
          <w:cs/>
        </w:rPr>
        <w:t>4. นโยบายของทางราชการใน</w:t>
      </w:r>
      <w:r w:rsidRPr="002E0617">
        <w:rPr>
          <w:rFonts w:ascii="TH Niramit AS" w:hAnsi="TH Niramit AS" w:cs="TH Niramit AS"/>
          <w:cs/>
        </w:rPr>
        <w:br/>
        <w:t xml:space="preserve">    การลงโทษข้าราชการ</w:t>
      </w:r>
    </w:p>
    <w:p w14:paraId="73DD2FDD" w14:textId="4BC45E6A" w:rsidR="00C1328C" w:rsidRPr="00CC71C0" w:rsidRDefault="007F730B" w:rsidP="00C1328C">
      <w:pPr>
        <w:rPr>
          <w:rFonts w:cs="Cordia New" w:hint="c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57F9E83" wp14:editId="4F6574C1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1982470" cy="1649730"/>
            <wp:effectExtent l="0" t="0" r="0" b="0"/>
            <wp:wrapNone/>
            <wp:docPr id="69" name="Picture 10" descr="Description: เงินใต้โต๊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escription: เงินใต้โต๊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247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821924" w14:textId="77777777" w:rsidR="00C1328C" w:rsidRDefault="00C1328C" w:rsidP="00C1328C">
      <w:pPr>
        <w:rPr>
          <w:rFonts w:cs="Cordia New" w:hint="cs"/>
        </w:rPr>
      </w:pPr>
    </w:p>
    <w:p w14:paraId="250B2444" w14:textId="77777777" w:rsidR="00C1328C" w:rsidRDefault="00C1328C" w:rsidP="00C1328C">
      <w:pPr>
        <w:rPr>
          <w:rFonts w:cs="Cordia New" w:hint="cs"/>
        </w:rPr>
      </w:pPr>
    </w:p>
    <w:p w14:paraId="377B024C" w14:textId="77777777" w:rsidR="00C1328C" w:rsidRDefault="00C1328C" w:rsidP="00C1328C">
      <w:pPr>
        <w:rPr>
          <w:rFonts w:cs="Cordia New" w:hint="cs"/>
        </w:rPr>
      </w:pPr>
    </w:p>
    <w:p w14:paraId="0513DCED" w14:textId="0748C8A2" w:rsidR="00C1328C" w:rsidRDefault="00C1328C" w:rsidP="00C1328C">
      <w:pPr>
        <w:rPr>
          <w:rFonts w:cs="Cordia New" w:hint="cs"/>
        </w:rPr>
      </w:pPr>
    </w:p>
    <w:p w14:paraId="660F363B" w14:textId="77777777" w:rsidR="00C1328C" w:rsidRDefault="00C1328C" w:rsidP="00C1328C">
      <w:pPr>
        <w:rPr>
          <w:rFonts w:cs="Cordia New" w:hint="cs"/>
        </w:rPr>
      </w:pPr>
    </w:p>
    <w:p w14:paraId="70A04FDF" w14:textId="77777777" w:rsidR="007D629E" w:rsidRPr="00F03524" w:rsidRDefault="00F03524" w:rsidP="00C1328C">
      <w:pPr>
        <w:rPr>
          <w:rFonts w:ascii="TH NiramitIT๙" w:hAnsi="TH NiramitIT๙" w:cs="TH NiramitIT๙" w:hint="cs"/>
          <w:sz w:val="16"/>
          <w:szCs w:val="16"/>
          <w:cs/>
        </w:rPr>
      </w:pPr>
      <w:r w:rsidRPr="00C1328C">
        <w:rPr>
          <w:rFonts w:ascii="TH NiramitIT๙" w:hAnsi="TH NiramitIT๙" w:cs="TH NiramitIT๙"/>
        </w:rPr>
        <w:t xml:space="preserve"> </w:t>
      </w:r>
    </w:p>
    <w:p w14:paraId="51250111" w14:textId="6ED1D512" w:rsidR="007D629E" w:rsidRPr="00F03524" w:rsidRDefault="007D629E" w:rsidP="007D629E">
      <w:pPr>
        <w:rPr>
          <w:rFonts w:ascii="Angsana New" w:hAnsi="Angsana New"/>
          <w:sz w:val="14"/>
          <w:szCs w:val="14"/>
        </w:rPr>
      </w:pPr>
    </w:p>
    <w:p w14:paraId="13A6C81D" w14:textId="2E4FFABF" w:rsidR="007D629E" w:rsidRDefault="007D629E" w:rsidP="00C1328C">
      <w:pPr>
        <w:rPr>
          <w:rFonts w:ascii="TH NiramitIT๙" w:hAnsi="TH NiramitIT๙" w:cs="TH NiramitIT๙"/>
        </w:rPr>
      </w:pPr>
      <w:r w:rsidRPr="00F03524">
        <w:rPr>
          <w:rFonts w:ascii="TH NiramitIT๙" w:hAnsi="TH NiramitIT๙" w:cs="TH NiramitIT๙"/>
          <w:cs/>
        </w:rPr>
        <w:t xml:space="preserve">    </w:t>
      </w:r>
      <w:r w:rsidR="00F03524">
        <w:rPr>
          <w:rFonts w:ascii="TH NiramitIT๙" w:hAnsi="TH NiramitIT๙" w:cs="TH NiramitIT๙" w:hint="cs"/>
          <w:cs/>
        </w:rPr>
        <w:t xml:space="preserve"> </w:t>
      </w:r>
    </w:p>
    <w:p w14:paraId="4D533964" w14:textId="77777777" w:rsidR="003C049B" w:rsidRPr="00F03524" w:rsidRDefault="003C049B" w:rsidP="00C1328C">
      <w:pPr>
        <w:rPr>
          <w:rFonts w:ascii="TH NiramitIT๙" w:hAnsi="TH NiramitIT๙" w:cs="TH NiramitIT๙"/>
        </w:rPr>
      </w:pPr>
    </w:p>
    <w:p w14:paraId="0057B956" w14:textId="17262D34" w:rsidR="001C64CC" w:rsidRDefault="006A7105" w:rsidP="00B41318">
      <w:pPr>
        <w:rPr>
          <w:rFonts w:ascii="Angsana New" w:hAnsi="Angsana New"/>
          <w:b/>
          <w:bCs/>
        </w:rPr>
      </w:pPr>
      <w:r w:rsidRPr="006A7105">
        <w:rPr>
          <w:rFonts w:ascii="Angsana New" w:hAnsi="Angsana New"/>
          <w:b/>
          <w:bCs/>
          <w:noProof/>
        </w:rPr>
        <w:drawing>
          <wp:anchor distT="0" distB="0" distL="114300" distR="114300" simplePos="0" relativeHeight="251663360" behindDoc="1" locked="0" layoutInCell="1" allowOverlap="1" wp14:anchorId="0A909D89" wp14:editId="139EBA62">
            <wp:simplePos x="0" y="0"/>
            <wp:positionH relativeFrom="column">
              <wp:posOffset>476250</wp:posOffset>
            </wp:positionH>
            <wp:positionV relativeFrom="paragraph">
              <wp:posOffset>-132080</wp:posOffset>
            </wp:positionV>
            <wp:extent cx="1541622" cy="1447800"/>
            <wp:effectExtent l="0" t="0" r="1905" b="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1622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6DBF94" w14:textId="1A697AFC" w:rsidR="001C64CC" w:rsidRDefault="001C64CC" w:rsidP="00B41318">
      <w:pPr>
        <w:rPr>
          <w:rFonts w:ascii="Angsana New" w:hAnsi="Angsana New"/>
          <w:b/>
          <w:bCs/>
        </w:rPr>
      </w:pPr>
    </w:p>
    <w:p w14:paraId="4D5B7878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49296471" w14:textId="2EC565B5" w:rsidR="001C64CC" w:rsidRDefault="001C64CC" w:rsidP="00B41318">
      <w:pPr>
        <w:rPr>
          <w:rFonts w:ascii="Angsana New" w:hAnsi="Angsana New"/>
          <w:b/>
          <w:bCs/>
        </w:rPr>
      </w:pPr>
    </w:p>
    <w:p w14:paraId="53FF1C84" w14:textId="1960A839" w:rsidR="00EC2573" w:rsidRDefault="00EC2573" w:rsidP="00B41318">
      <w:pPr>
        <w:rPr>
          <w:rFonts w:ascii="Angsana New" w:hAnsi="Angsana New"/>
          <w:b/>
          <w:bCs/>
        </w:rPr>
      </w:pPr>
    </w:p>
    <w:p w14:paraId="7CF5C925" w14:textId="12D2BA62" w:rsidR="00EC2573" w:rsidRDefault="00EC2573" w:rsidP="00B41318">
      <w:pPr>
        <w:rPr>
          <w:rFonts w:ascii="Angsana New" w:hAnsi="Angsana New"/>
          <w:b/>
          <w:bCs/>
        </w:rPr>
      </w:pPr>
    </w:p>
    <w:p w14:paraId="7C327E6F" w14:textId="77777777" w:rsidR="00EC2573" w:rsidRDefault="00EC2573" w:rsidP="00B41318">
      <w:pPr>
        <w:rPr>
          <w:rFonts w:ascii="Angsana New" w:hAnsi="Angsana New"/>
          <w:b/>
          <w:bCs/>
        </w:rPr>
      </w:pPr>
    </w:p>
    <w:p w14:paraId="38295B0A" w14:textId="1A2FA6C7" w:rsidR="002E0617" w:rsidRDefault="002E0617" w:rsidP="002E0617">
      <w:pPr>
        <w:jc w:val="center"/>
        <w:rPr>
          <w:rFonts w:ascii="TH NiramitIT๙" w:hAnsi="TH NiramitIT๙" w:cs="TH NiramitIT๙"/>
          <w:b/>
          <w:bCs/>
          <w:i/>
          <w:iCs/>
          <w:color w:val="FF0000"/>
          <w:sz w:val="36"/>
          <w:szCs w:val="36"/>
        </w:rPr>
      </w:pPr>
      <w:r>
        <w:rPr>
          <w:rFonts w:ascii="TH NiramitIT๙" w:hAnsi="TH NiramitIT๙" w:cs="TH NiramitIT๙"/>
          <w:b/>
          <w:bCs/>
          <w:i/>
          <w:iCs/>
          <w:color w:val="FF0000"/>
          <w:sz w:val="36"/>
          <w:szCs w:val="36"/>
          <w:cs/>
        </w:rPr>
        <w:t xml:space="preserve">จริยธรรมของข้าราชการ </w:t>
      </w:r>
    </w:p>
    <w:p w14:paraId="25966C12" w14:textId="67DAD355" w:rsidR="002E0617" w:rsidRDefault="002E0617" w:rsidP="002E0617">
      <w:pPr>
        <w:jc w:val="center"/>
        <w:rPr>
          <w:rFonts w:ascii="TH NiramitIT๙" w:hAnsi="TH NiramitIT๙" w:cs="TH NiramitIT๙"/>
          <w:b/>
          <w:bCs/>
          <w:i/>
          <w:iCs/>
          <w:color w:val="FF0000"/>
          <w:sz w:val="36"/>
          <w:szCs w:val="36"/>
          <w:cs/>
        </w:rPr>
      </w:pPr>
      <w:r>
        <w:rPr>
          <w:rFonts w:ascii="TH NiramitIT๙" w:hAnsi="TH NiramitIT๙" w:cs="TH NiramitIT๙"/>
          <w:b/>
          <w:bCs/>
          <w:i/>
          <w:iCs/>
          <w:color w:val="FF0000"/>
          <w:sz w:val="36"/>
          <w:szCs w:val="36"/>
          <w:cs/>
        </w:rPr>
        <w:t xml:space="preserve"> และ</w:t>
      </w:r>
    </w:p>
    <w:p w14:paraId="16BCB56D" w14:textId="58392B91" w:rsidR="002E0617" w:rsidRDefault="002E0617" w:rsidP="002E0617">
      <w:pPr>
        <w:jc w:val="center"/>
        <w:rPr>
          <w:rFonts w:ascii="TH NiramitIT๙" w:hAnsi="TH NiramitIT๙" w:cs="TH NiramitIT๙"/>
          <w:b/>
          <w:bCs/>
          <w:i/>
          <w:iCs/>
          <w:color w:val="FF0000"/>
          <w:sz w:val="36"/>
          <w:szCs w:val="36"/>
        </w:rPr>
      </w:pPr>
      <w:r>
        <w:rPr>
          <w:rFonts w:ascii="TH NiramitIT๙" w:hAnsi="TH NiramitIT๙" w:cs="TH NiramitIT๙" w:hint="cs"/>
          <w:b/>
          <w:bCs/>
          <w:i/>
          <w:iCs/>
          <w:color w:val="FF0000"/>
          <w:sz w:val="36"/>
          <w:szCs w:val="36"/>
          <w:cs/>
        </w:rPr>
        <w:t>การส่งเสริมสนับสนุนให้ข้าราชการรักษาวินัย</w:t>
      </w:r>
    </w:p>
    <w:p w14:paraId="6088C3A1" w14:textId="10DD95B1" w:rsidR="002E0617" w:rsidRDefault="002E0617" w:rsidP="002E0617">
      <w:pPr>
        <w:jc w:val="center"/>
        <w:rPr>
          <w:rFonts w:cs="LilyUPC"/>
          <w:b/>
          <w:bCs/>
          <w:i/>
          <w:iCs/>
          <w:color w:val="FF0000"/>
          <w:sz w:val="48"/>
          <w:szCs w:val="48"/>
        </w:rPr>
      </w:pPr>
    </w:p>
    <w:p w14:paraId="79C5D7B1" w14:textId="2E71E357" w:rsidR="002E0617" w:rsidRDefault="002E0617" w:rsidP="002E0617">
      <w:pPr>
        <w:jc w:val="center"/>
        <w:rPr>
          <w:rFonts w:cs="LilyUPC"/>
          <w:b/>
          <w:bCs/>
          <w:i/>
          <w:iCs/>
          <w:color w:val="003366"/>
          <w:sz w:val="48"/>
          <w:szCs w:val="48"/>
        </w:rPr>
      </w:pPr>
    </w:p>
    <w:p w14:paraId="35F0AA32" w14:textId="56CA95D6" w:rsidR="00EC2573" w:rsidRPr="00EC2573" w:rsidRDefault="00EC2573" w:rsidP="00EC2573">
      <w:pPr>
        <w:rPr>
          <w:rFonts w:cs="LilyUPC" w:hint="cs"/>
          <w:b/>
          <w:bCs/>
          <w:i/>
          <w:iCs/>
          <w:color w:val="003366"/>
          <w:sz w:val="40"/>
          <w:szCs w:val="40"/>
        </w:rPr>
      </w:pPr>
      <w:r>
        <w:rPr>
          <w:rFonts w:cs="LilyUPC" w:hint="cs"/>
          <w:b/>
          <w:bCs/>
          <w:i/>
          <w:iCs/>
          <w:color w:val="003366"/>
          <w:sz w:val="40"/>
          <w:szCs w:val="40"/>
          <w:cs/>
        </w:rPr>
        <w:t xml:space="preserve">    </w:t>
      </w:r>
      <w:r w:rsidR="002E0617">
        <w:rPr>
          <w:rFonts w:cs="Cordia New" w:hint="cs"/>
          <w:b/>
          <w:bCs/>
          <w:color w:val="0000FF"/>
          <w:sz w:val="32"/>
          <w:szCs w:val="32"/>
          <w:cs/>
        </w:rPr>
        <w:t xml:space="preserve">  </w:t>
      </w:r>
      <w:r>
        <w:rPr>
          <w:rFonts w:cs="Cordia New" w:hint="cs"/>
          <w:b/>
          <w:bCs/>
          <w:color w:val="0000FF"/>
          <w:sz w:val="32"/>
          <w:szCs w:val="32"/>
          <w:cs/>
        </w:rPr>
        <w:t xml:space="preserve"> </w:t>
      </w:r>
    </w:p>
    <w:p w14:paraId="6CBE149B" w14:textId="70783C5D" w:rsidR="00EC2573" w:rsidRDefault="00EC2573" w:rsidP="00EC2573">
      <w:pPr>
        <w:jc w:val="center"/>
        <w:rPr>
          <w:rFonts w:ascii="TH Niramit AS" w:hAnsi="TH Niramit AS" w:cs="TH Niramit AS" w:hint="cs"/>
          <w:b/>
          <w:bCs/>
          <w:color w:val="0000FF"/>
          <w:sz w:val="32"/>
          <w:szCs w:val="32"/>
        </w:rPr>
      </w:pPr>
      <w:r w:rsidRPr="00EC2573">
        <w:rPr>
          <w:rFonts w:ascii="TH Niramit AS" w:hAnsi="TH Niramit AS" w:cs="TH Niramit AS"/>
          <w:b/>
          <w:bCs/>
          <w:color w:val="0000FF"/>
          <w:sz w:val="32"/>
          <w:szCs w:val="32"/>
          <w:cs/>
        </w:rPr>
        <w:t>องค์การบริการส่วนตำบล</w:t>
      </w:r>
      <w:r w:rsidR="003C049B">
        <w:rPr>
          <w:rFonts w:ascii="TH Niramit AS" w:hAnsi="TH Niramit AS" w:cs="TH Niramit AS" w:hint="cs"/>
          <w:b/>
          <w:bCs/>
          <w:color w:val="0000FF"/>
          <w:sz w:val="32"/>
          <w:szCs w:val="32"/>
          <w:cs/>
        </w:rPr>
        <w:t>เขาขาว</w:t>
      </w:r>
    </w:p>
    <w:p w14:paraId="53297359" w14:textId="147E3A7C" w:rsidR="00EC2573" w:rsidRPr="00EC2573" w:rsidRDefault="00EC2573" w:rsidP="00EC2573">
      <w:pPr>
        <w:jc w:val="center"/>
        <w:rPr>
          <w:rFonts w:ascii="TH Niramit AS" w:hAnsi="TH Niramit AS" w:cs="TH Niramit AS" w:hint="cs"/>
          <w:b/>
          <w:bCs/>
          <w:color w:val="0000FF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color w:val="0000FF"/>
          <w:sz w:val="32"/>
          <w:szCs w:val="32"/>
          <w:cs/>
        </w:rPr>
        <w:t>ตำบล</w:t>
      </w:r>
      <w:r w:rsidR="003C049B">
        <w:rPr>
          <w:rFonts w:ascii="TH Niramit AS" w:hAnsi="TH Niramit AS" w:cs="TH Niramit AS" w:hint="cs"/>
          <w:b/>
          <w:bCs/>
          <w:color w:val="0000FF"/>
          <w:sz w:val="32"/>
          <w:szCs w:val="32"/>
          <w:cs/>
        </w:rPr>
        <w:t>เขาขาว</w:t>
      </w:r>
      <w:r>
        <w:rPr>
          <w:rFonts w:ascii="TH Niramit AS" w:hAnsi="TH Niramit AS" w:cs="TH Niramit AS" w:hint="cs"/>
          <w:b/>
          <w:bCs/>
          <w:color w:val="0000FF"/>
          <w:sz w:val="32"/>
          <w:szCs w:val="32"/>
          <w:cs/>
        </w:rPr>
        <w:t xml:space="preserve"> อำเภอ</w:t>
      </w:r>
      <w:r w:rsidR="003C049B">
        <w:rPr>
          <w:rFonts w:ascii="TH Niramit AS" w:hAnsi="TH Niramit AS" w:cs="TH Niramit AS" w:hint="cs"/>
          <w:b/>
          <w:bCs/>
          <w:color w:val="0000FF"/>
          <w:sz w:val="32"/>
          <w:szCs w:val="32"/>
          <w:cs/>
        </w:rPr>
        <w:t>ละงู</w:t>
      </w:r>
      <w:r>
        <w:rPr>
          <w:rFonts w:ascii="TH Niramit AS" w:hAnsi="TH Niramit AS" w:cs="TH Niramit AS" w:hint="cs"/>
          <w:b/>
          <w:bCs/>
          <w:color w:val="0000FF"/>
          <w:sz w:val="32"/>
          <w:szCs w:val="32"/>
          <w:cs/>
        </w:rPr>
        <w:t xml:space="preserve"> จังหวั</w:t>
      </w:r>
      <w:r w:rsidR="003C049B">
        <w:rPr>
          <w:rFonts w:ascii="TH Niramit AS" w:hAnsi="TH Niramit AS" w:cs="TH Niramit AS" w:hint="cs"/>
          <w:b/>
          <w:bCs/>
          <w:color w:val="0000FF"/>
          <w:sz w:val="32"/>
          <w:szCs w:val="32"/>
          <w:cs/>
        </w:rPr>
        <w:t>ดสตูล</w:t>
      </w:r>
    </w:p>
    <w:p w14:paraId="783AECAE" w14:textId="1DDF8B49" w:rsidR="002E0617" w:rsidRPr="00EC2573" w:rsidRDefault="003C049B" w:rsidP="00EC2573">
      <w:pPr>
        <w:jc w:val="center"/>
        <w:rPr>
          <w:rFonts w:ascii="TH Niramit AS" w:hAnsi="TH Niramit AS" w:cs="TH Niramit AS"/>
          <w:b/>
          <w:bCs/>
          <w:i/>
          <w:iCs/>
          <w:color w:val="003366"/>
          <w:sz w:val="32"/>
          <w:szCs w:val="32"/>
        </w:rPr>
      </w:pPr>
      <w:r>
        <w:rPr>
          <w:rFonts w:ascii="TH Niramit AS" w:hAnsi="TH Niramit AS" w:cs="TH Niramit AS"/>
          <w:b/>
          <w:bCs/>
          <w:color w:val="0000FF"/>
          <w:sz w:val="32"/>
          <w:szCs w:val="32"/>
        </w:rPr>
        <w:t>Kouakaw</w:t>
      </w:r>
      <w:r w:rsidR="002E0617" w:rsidRPr="00EC2573">
        <w:rPr>
          <w:rFonts w:ascii="TH Niramit AS" w:hAnsi="TH Niramit AS" w:cs="TH Niramit AS"/>
          <w:b/>
          <w:bCs/>
          <w:color w:val="0000FF"/>
          <w:sz w:val="32"/>
          <w:szCs w:val="32"/>
        </w:rPr>
        <w:t>.go.th</w:t>
      </w:r>
    </w:p>
    <w:p w14:paraId="0796B6C4" w14:textId="34FFA511" w:rsidR="002E0617" w:rsidRDefault="002E0617" w:rsidP="00EC2573">
      <w:pPr>
        <w:jc w:val="center"/>
        <w:rPr>
          <w:rFonts w:ascii="TH NiramitIT๙" w:hAnsi="TH NiramitIT๙" w:cs="TH NiramitIT๙"/>
          <w:b/>
          <w:bCs/>
          <w:i/>
          <w:iCs/>
          <w:color w:val="003366"/>
          <w:sz w:val="40"/>
          <w:szCs w:val="40"/>
        </w:rPr>
      </w:pPr>
      <w:r w:rsidRPr="00EC2573">
        <w:rPr>
          <w:rFonts w:ascii="TH Niramit AS" w:hAnsi="TH Niramit AS" w:cs="TH Niramit AS"/>
          <w:b/>
          <w:bCs/>
          <w:i/>
          <w:iCs/>
          <w:color w:val="003366"/>
          <w:sz w:val="32"/>
          <w:szCs w:val="32"/>
          <w:cs/>
        </w:rPr>
        <w:t xml:space="preserve">โทร. </w:t>
      </w:r>
      <w:r w:rsidR="00EC2573">
        <w:rPr>
          <w:rFonts w:ascii="TH Niramit AS" w:hAnsi="TH Niramit AS" w:cs="TH Niramit AS"/>
          <w:b/>
          <w:bCs/>
          <w:i/>
          <w:iCs/>
          <w:color w:val="003366"/>
          <w:sz w:val="32"/>
          <w:szCs w:val="32"/>
        </w:rPr>
        <w:t>0</w:t>
      </w:r>
      <w:r w:rsidR="003C049B">
        <w:rPr>
          <w:rFonts w:ascii="TH Niramit AS" w:hAnsi="TH Niramit AS" w:cs="TH Niramit AS"/>
          <w:b/>
          <w:bCs/>
          <w:i/>
          <w:iCs/>
          <w:color w:val="003366"/>
          <w:sz w:val="32"/>
          <w:szCs w:val="32"/>
        </w:rPr>
        <w:t>74</w:t>
      </w:r>
      <w:r w:rsidR="00EC2573">
        <w:rPr>
          <w:rFonts w:ascii="TH Niramit AS" w:hAnsi="TH Niramit AS" w:cs="TH Niramit AS"/>
          <w:b/>
          <w:bCs/>
          <w:i/>
          <w:iCs/>
          <w:color w:val="003366"/>
          <w:sz w:val="32"/>
          <w:szCs w:val="32"/>
        </w:rPr>
        <w:t>-</w:t>
      </w:r>
      <w:r w:rsidR="003C049B">
        <w:rPr>
          <w:rFonts w:ascii="TH Niramit AS" w:hAnsi="TH Niramit AS" w:cs="TH Niramit AS"/>
          <w:b/>
          <w:bCs/>
          <w:i/>
          <w:iCs/>
          <w:color w:val="003366"/>
          <w:sz w:val="32"/>
          <w:szCs w:val="32"/>
        </w:rPr>
        <w:t>775596</w:t>
      </w:r>
    </w:p>
    <w:p w14:paraId="3BEE31E1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3BFC52D0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5A01D9BE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140B223F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0A2D84A9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0F46FC99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31552BB6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2B7AAC73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1C368E9F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740A313E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460FFC4D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6E4EFBA6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6718FBCC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4480C1E9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1A9BEAB4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6A87B3CF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730A03C8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62400BF6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4E17C365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00AFCA2B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72EB8A3E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51235653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53B37F73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282D3BB1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6A57B1C4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414B9C72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0CBD9F01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618997D1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76921E70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5EA6B602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3CA1465D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12153D3F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53DB5D19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218F5F4D" w14:textId="77777777" w:rsidR="001C64CC" w:rsidRDefault="001C64CC" w:rsidP="00B41318">
      <w:pPr>
        <w:rPr>
          <w:rFonts w:ascii="Angsana New" w:hAnsi="Angsana New"/>
          <w:b/>
          <w:bCs/>
        </w:rPr>
      </w:pPr>
    </w:p>
    <w:p w14:paraId="1447D0F0" w14:textId="77777777" w:rsidR="001C64CC" w:rsidRPr="00B41318" w:rsidRDefault="001C64CC" w:rsidP="00B41318">
      <w:pPr>
        <w:rPr>
          <w:rFonts w:ascii="Angsana New" w:hAnsi="Angsana New"/>
          <w:b/>
          <w:bCs/>
        </w:rPr>
      </w:pPr>
    </w:p>
    <w:sectPr w:rsidR="001C64CC" w:rsidRPr="00B41318" w:rsidSect="00C46AEF">
      <w:pgSz w:w="15840" w:h="12240" w:orient="landscape"/>
      <w:pgMar w:top="1258" w:right="360" w:bottom="851" w:left="360" w:header="720" w:footer="720" w:gutter="0"/>
      <w:cols w:num="3" w:space="720" w:equalWidth="0">
        <w:col w:w="4140" w:space="1440"/>
        <w:col w:w="3960" w:space="1440"/>
        <w:col w:w="41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Lily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763995"/>
    <w:multiLevelType w:val="hybridMultilevel"/>
    <w:tmpl w:val="7ACA3664"/>
    <w:lvl w:ilvl="0" w:tplc="8CAC453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D832AD1"/>
    <w:multiLevelType w:val="hybridMultilevel"/>
    <w:tmpl w:val="22161C7E"/>
    <w:lvl w:ilvl="0" w:tplc="671889E8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2" w15:restartNumberingAfterBreak="0">
    <w:nsid w:val="4E1F3C80"/>
    <w:multiLevelType w:val="hybridMultilevel"/>
    <w:tmpl w:val="C25CBEFE"/>
    <w:lvl w:ilvl="0" w:tplc="B83A39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EE1"/>
    <w:rsid w:val="00004596"/>
    <w:rsid w:val="00007CD3"/>
    <w:rsid w:val="00033B53"/>
    <w:rsid w:val="00072608"/>
    <w:rsid w:val="00083C8C"/>
    <w:rsid w:val="00087D39"/>
    <w:rsid w:val="000E1B82"/>
    <w:rsid w:val="000E20F6"/>
    <w:rsid w:val="00134861"/>
    <w:rsid w:val="00143CE2"/>
    <w:rsid w:val="001453DD"/>
    <w:rsid w:val="0014620F"/>
    <w:rsid w:val="001B323D"/>
    <w:rsid w:val="001C64CC"/>
    <w:rsid w:val="001D6B4C"/>
    <w:rsid w:val="001E6405"/>
    <w:rsid w:val="001F4FE4"/>
    <w:rsid w:val="002063CD"/>
    <w:rsid w:val="0020672A"/>
    <w:rsid w:val="00252C94"/>
    <w:rsid w:val="0025341D"/>
    <w:rsid w:val="00255970"/>
    <w:rsid w:val="002907D9"/>
    <w:rsid w:val="00293071"/>
    <w:rsid w:val="002E0617"/>
    <w:rsid w:val="002E535D"/>
    <w:rsid w:val="003036C3"/>
    <w:rsid w:val="00354C3A"/>
    <w:rsid w:val="003C049B"/>
    <w:rsid w:val="003C4221"/>
    <w:rsid w:val="003F414D"/>
    <w:rsid w:val="003F78F7"/>
    <w:rsid w:val="004107D8"/>
    <w:rsid w:val="00412C9B"/>
    <w:rsid w:val="0046351F"/>
    <w:rsid w:val="00464F4F"/>
    <w:rsid w:val="00470167"/>
    <w:rsid w:val="00475A90"/>
    <w:rsid w:val="00495108"/>
    <w:rsid w:val="0049785E"/>
    <w:rsid w:val="004A79C4"/>
    <w:rsid w:val="004E4F00"/>
    <w:rsid w:val="00500EE1"/>
    <w:rsid w:val="00501ED3"/>
    <w:rsid w:val="00560486"/>
    <w:rsid w:val="00562771"/>
    <w:rsid w:val="005A7FA7"/>
    <w:rsid w:val="005E32F8"/>
    <w:rsid w:val="005E76E0"/>
    <w:rsid w:val="005F688C"/>
    <w:rsid w:val="00613BBE"/>
    <w:rsid w:val="00694267"/>
    <w:rsid w:val="006A7105"/>
    <w:rsid w:val="006D1A5B"/>
    <w:rsid w:val="006E4AAD"/>
    <w:rsid w:val="007141A8"/>
    <w:rsid w:val="00784778"/>
    <w:rsid w:val="007B6DCF"/>
    <w:rsid w:val="007C64E8"/>
    <w:rsid w:val="007D629E"/>
    <w:rsid w:val="007F730B"/>
    <w:rsid w:val="00824912"/>
    <w:rsid w:val="00856920"/>
    <w:rsid w:val="00866196"/>
    <w:rsid w:val="00867022"/>
    <w:rsid w:val="00867109"/>
    <w:rsid w:val="008778C4"/>
    <w:rsid w:val="00884514"/>
    <w:rsid w:val="00890B86"/>
    <w:rsid w:val="00891BB3"/>
    <w:rsid w:val="008963BA"/>
    <w:rsid w:val="008A22A9"/>
    <w:rsid w:val="008B21E1"/>
    <w:rsid w:val="008C64F9"/>
    <w:rsid w:val="008D5928"/>
    <w:rsid w:val="00927B44"/>
    <w:rsid w:val="00962B48"/>
    <w:rsid w:val="0098543A"/>
    <w:rsid w:val="00991E2A"/>
    <w:rsid w:val="00994915"/>
    <w:rsid w:val="009A7156"/>
    <w:rsid w:val="009B10E6"/>
    <w:rsid w:val="009B37A2"/>
    <w:rsid w:val="009B3EE3"/>
    <w:rsid w:val="009C28EF"/>
    <w:rsid w:val="009C7134"/>
    <w:rsid w:val="009E1F9C"/>
    <w:rsid w:val="00A01671"/>
    <w:rsid w:val="00A12EE3"/>
    <w:rsid w:val="00A202CF"/>
    <w:rsid w:val="00A27B38"/>
    <w:rsid w:val="00A4749A"/>
    <w:rsid w:val="00A53B9F"/>
    <w:rsid w:val="00AA33F4"/>
    <w:rsid w:val="00AE059B"/>
    <w:rsid w:val="00AF2C4A"/>
    <w:rsid w:val="00B03ED7"/>
    <w:rsid w:val="00B37A98"/>
    <w:rsid w:val="00B41318"/>
    <w:rsid w:val="00B41B1D"/>
    <w:rsid w:val="00B4588C"/>
    <w:rsid w:val="00B607CE"/>
    <w:rsid w:val="00B742C1"/>
    <w:rsid w:val="00B80257"/>
    <w:rsid w:val="00BE1743"/>
    <w:rsid w:val="00C1328C"/>
    <w:rsid w:val="00C233DB"/>
    <w:rsid w:val="00C46AEF"/>
    <w:rsid w:val="00C50D2E"/>
    <w:rsid w:val="00C750AB"/>
    <w:rsid w:val="00CA3969"/>
    <w:rsid w:val="00CC71C0"/>
    <w:rsid w:val="00D02624"/>
    <w:rsid w:val="00D26C40"/>
    <w:rsid w:val="00D37F08"/>
    <w:rsid w:val="00D40031"/>
    <w:rsid w:val="00D647F3"/>
    <w:rsid w:val="00DB172D"/>
    <w:rsid w:val="00DD111D"/>
    <w:rsid w:val="00E16A17"/>
    <w:rsid w:val="00E36063"/>
    <w:rsid w:val="00E42C96"/>
    <w:rsid w:val="00EB0C4E"/>
    <w:rsid w:val="00EC2573"/>
    <w:rsid w:val="00F03524"/>
    <w:rsid w:val="00F30A30"/>
    <w:rsid w:val="00F500C0"/>
    <w:rsid w:val="00F740D4"/>
    <w:rsid w:val="00FA3701"/>
    <w:rsid w:val="00FB5835"/>
    <w:rsid w:val="00FD5760"/>
    <w:rsid w:val="00FD6192"/>
    <w:rsid w:val="00FE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allout" idref="#AutoShape 8"/>
        <o:r id="V:Rule2" type="callout" idref="#AutoShape 8"/>
      </o:rules>
    </o:shapelayout>
  </w:shapeDefaults>
  <w:decimalSymbol w:val="."/>
  <w:listSeparator w:val=","/>
  <w14:docId w14:val="2BF693D5"/>
  <w15:chartTrackingRefBased/>
  <w15:docId w15:val="{31E5A6D3-4C82-4B27-9817-089C333BF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1A5B"/>
    <w:rPr>
      <w:rFonts w:ascii="Cordia New" w:eastAsia="Cordia New" w:hAnsi="Cordia New"/>
      <w:sz w:val="28"/>
      <w:szCs w:val="28"/>
      <w:lang w:eastAsia="zh-CN"/>
    </w:rPr>
  </w:style>
  <w:style w:type="character" w:default="1" w:styleId="a0">
    <w:name w:val="แบบอักษรของย่อหน้าเริ่มต้น"/>
    <w:semiHidden/>
  </w:style>
  <w:style w:type="table" w:default="1" w:styleId="a1">
    <w:name w:val="Normal Table"/>
    <w:semiHidden/>
    <w:rPr>
      <w:rFonts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การเชื่อมโยงหลายมิติ"/>
    <w:rsid w:val="00255970"/>
    <w:rPr>
      <w:color w:val="0000FF"/>
      <w:u w:val="single"/>
    </w:rPr>
  </w:style>
  <w:style w:type="paragraph" w:styleId="a4">
    <w:name w:val="Balloon Text"/>
    <w:basedOn w:val="a"/>
    <w:link w:val="a5"/>
    <w:rsid w:val="00BE1743"/>
    <w:rPr>
      <w:rFonts w:ascii="Tahoma" w:hAnsi="Tahoma"/>
      <w:sz w:val="16"/>
      <w:szCs w:val="20"/>
      <w:lang w:val="x-none"/>
    </w:rPr>
  </w:style>
  <w:style w:type="character" w:customStyle="1" w:styleId="a5">
    <w:name w:val="ข้อความบอลลูน อักขระ"/>
    <w:link w:val="a4"/>
    <w:rsid w:val="00BE1743"/>
    <w:rPr>
      <w:rFonts w:ascii="Tahoma" w:eastAsia="Cordia New" w:hAnsi="Tahoma"/>
      <w:sz w:val="16"/>
      <w:lang w:eastAsia="zh-CN"/>
    </w:rPr>
  </w:style>
  <w:style w:type="paragraph" w:styleId="a6">
    <w:name w:val="Normal (Web)"/>
    <w:basedOn w:val="a"/>
    <w:uiPriority w:val="99"/>
    <w:unhideWhenUsed/>
    <w:rsid w:val="00824912"/>
    <w:pPr>
      <w:spacing w:before="100" w:beforeAutospacing="1" w:after="100" w:afterAutospacing="1"/>
    </w:pPr>
    <w:rPr>
      <w:rFonts w:ascii="Angsana New" w:eastAsia="Times New Roman" w:hAnsi="Angsana New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4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E9D2-D65D-47B3-8B68-39FAE6928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676</Words>
  <Characters>3057</Characters>
  <Application>Microsoft Office Word</Application>
  <DocSecurity>0</DocSecurity>
  <Lines>25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ข้อแนะนำในการติดต่อราชการ</vt:lpstr>
      <vt:lpstr>ข้อแนะนำในการติดต่อราชการ</vt:lpstr>
    </vt:vector>
  </TitlesOfParts>
  <Company>Microsoft Corporation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ข้อแนะนำในการติดต่อราชการ</dc:title>
  <dc:subject/>
  <dc:creator>iLLuSioN</dc:creator>
  <cp:keywords/>
  <cp:lastModifiedBy>ASUS</cp:lastModifiedBy>
  <cp:revision>4</cp:revision>
  <cp:lastPrinted>2017-06-02T10:42:00Z</cp:lastPrinted>
  <dcterms:created xsi:type="dcterms:W3CDTF">2020-05-28T06:58:00Z</dcterms:created>
  <dcterms:modified xsi:type="dcterms:W3CDTF">2020-05-28T07:21:00Z</dcterms:modified>
</cp:coreProperties>
</file>