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DE5" w:rsidRDefault="003B1DE5" w:rsidP="007E146E">
      <w:pPr>
        <w:jc w:val="center"/>
      </w:pPr>
    </w:p>
    <w:p w:rsidR="007E146E" w:rsidRDefault="007E146E" w:rsidP="007E146E">
      <w:pPr>
        <w:jc w:val="center"/>
      </w:pPr>
      <w:bookmarkStart w:id="0" w:name="_GoBack"/>
      <w:r>
        <w:rPr>
          <w:rFonts w:ascii="TH SarabunIT๙" w:hAnsi="TH SarabunIT๙" w:cs="TH SarabunIT๙"/>
          <w:noProof/>
          <w:sz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A061109" wp14:editId="65C8626E">
            <wp:simplePos x="0" y="0"/>
            <wp:positionH relativeFrom="column">
              <wp:posOffset>1809115</wp:posOffset>
            </wp:positionH>
            <wp:positionV relativeFrom="paragraph">
              <wp:posOffset>308610</wp:posOffset>
            </wp:positionV>
            <wp:extent cx="2105025" cy="1925955"/>
            <wp:effectExtent l="0" t="0" r="9525" b="0"/>
            <wp:wrapNone/>
            <wp:docPr id="51" name="รูปภาพ 51" descr="D:\logo อบ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logo อบต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E146E" w:rsidRDefault="007E146E" w:rsidP="007E1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72"/>
          <w:szCs w:val="72"/>
          <w:shd w:val="clear" w:color="auto" w:fill="FFFFFF"/>
        </w:rPr>
      </w:pPr>
    </w:p>
    <w:p w:rsidR="007E146E" w:rsidRDefault="007E146E" w:rsidP="007E1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72"/>
          <w:szCs w:val="72"/>
          <w:shd w:val="clear" w:color="auto" w:fill="FFFFFF"/>
        </w:rPr>
      </w:pPr>
    </w:p>
    <w:p w:rsidR="007E146E" w:rsidRDefault="007E146E" w:rsidP="007E1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72"/>
          <w:szCs w:val="72"/>
          <w:shd w:val="clear" w:color="auto" w:fill="FFFFFF"/>
        </w:rPr>
      </w:pPr>
    </w:p>
    <w:p w:rsidR="007E146E" w:rsidRDefault="007E146E" w:rsidP="007E1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72"/>
          <w:szCs w:val="72"/>
          <w:shd w:val="clear" w:color="auto" w:fill="FFFFFF"/>
        </w:rPr>
      </w:pPr>
    </w:p>
    <w:p w:rsidR="007E146E" w:rsidRDefault="007E146E" w:rsidP="007E1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0000"/>
          <w:sz w:val="72"/>
          <w:szCs w:val="72"/>
          <w:shd w:val="clear" w:color="auto" w:fill="FFFFFF"/>
        </w:rPr>
      </w:pPr>
    </w:p>
    <w:p w:rsidR="007E146E" w:rsidRPr="00AE4D9F" w:rsidRDefault="007E146E" w:rsidP="007E14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 w:rsidRPr="00AE4D9F">
        <w:rPr>
          <w:rFonts w:ascii="TH SarabunIT๙" w:hAnsi="TH SarabunIT๙" w:cs="TH SarabunIT๙"/>
          <w:b/>
          <w:bCs/>
          <w:color w:val="000000"/>
          <w:sz w:val="72"/>
          <w:szCs w:val="72"/>
          <w:shd w:val="clear" w:color="auto" w:fill="FFFFFF"/>
          <w:cs/>
        </w:rPr>
        <w:t>การดำเนินการเพื่อจัดการความเสี่ยงการทุจริต</w:t>
      </w:r>
    </w:p>
    <w:p w:rsidR="007E146E" w:rsidRPr="007E146E" w:rsidRDefault="007E146E" w:rsidP="007E146E">
      <w:pPr>
        <w:spacing w:before="240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7E146E">
        <w:rPr>
          <w:rFonts w:ascii="TH SarabunIT๙" w:hAnsi="TH SarabunIT๙" w:cs="TH SarabunIT๙" w:hint="cs"/>
          <w:b/>
          <w:bCs/>
          <w:sz w:val="72"/>
          <w:szCs w:val="72"/>
          <w:cs/>
        </w:rPr>
        <w:t>ของ</w:t>
      </w:r>
    </w:p>
    <w:p w:rsidR="007E146E" w:rsidRPr="007E146E" w:rsidRDefault="007E146E" w:rsidP="007E146E">
      <w:pPr>
        <w:spacing w:before="240"/>
        <w:jc w:val="center"/>
        <w:rPr>
          <w:rFonts w:ascii="TH SarabunIT๙" w:hAnsi="TH SarabunIT๙" w:cs="TH SarabunIT๙" w:hint="cs"/>
          <w:b/>
          <w:bCs/>
          <w:sz w:val="72"/>
          <w:szCs w:val="72"/>
        </w:rPr>
      </w:pPr>
      <w:r w:rsidRPr="007E146E">
        <w:rPr>
          <w:rFonts w:ascii="TH SarabunIT๙" w:hAnsi="TH SarabunIT๙" w:cs="TH SarabunIT๙" w:hint="cs"/>
          <w:b/>
          <w:bCs/>
          <w:sz w:val="72"/>
          <w:szCs w:val="72"/>
          <w:cs/>
        </w:rPr>
        <w:t>องค์การบริหารส่วนตำบลเขาขาว</w:t>
      </w:r>
    </w:p>
    <w:p w:rsidR="007E146E" w:rsidRDefault="007E146E" w:rsidP="007E146E">
      <w:pPr>
        <w:spacing w:before="240"/>
        <w:jc w:val="center"/>
        <w:rPr>
          <w:rFonts w:ascii="TH SarabunIT๙" w:hAnsi="TH SarabunIT๙" w:cs="TH SarabunIT๙"/>
          <w:sz w:val="72"/>
          <w:szCs w:val="72"/>
        </w:rPr>
      </w:pPr>
      <w:r w:rsidRPr="007E146E">
        <w:rPr>
          <w:rFonts w:ascii="TH SarabunIT๙" w:hAnsi="TH SarabunIT๙" w:cs="TH SarabunIT๙" w:hint="cs"/>
          <w:b/>
          <w:bCs/>
          <w:sz w:val="72"/>
          <w:szCs w:val="72"/>
          <w:cs/>
        </w:rPr>
        <w:t>ประจำปีงบประมาณ พ.ศ.๒๕๖๓</w:t>
      </w:r>
    </w:p>
    <w:p w:rsidR="007E146E" w:rsidRDefault="007E146E" w:rsidP="007E146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146E" w:rsidRDefault="007E146E" w:rsidP="007E146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146E" w:rsidRDefault="007E146E" w:rsidP="007E146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146E" w:rsidRDefault="007E146E" w:rsidP="007E146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146E" w:rsidRDefault="007E146E" w:rsidP="007E146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E146E" w:rsidRDefault="007E146E" w:rsidP="007E146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46593" w:rsidRDefault="00E46593" w:rsidP="00E46593">
      <w:pPr>
        <w:spacing w:before="240"/>
        <w:jc w:val="center"/>
        <w:rPr>
          <w:rFonts w:ascii="TH SarabunIT๙" w:hAnsi="TH SarabunIT๙" w:cs="TH SarabunIT๙" w:hint="cs"/>
          <w:sz w:val="52"/>
          <w:szCs w:val="52"/>
        </w:rPr>
      </w:pPr>
      <w:r>
        <w:rPr>
          <w:rFonts w:ascii="TH SarabunIT๙" w:hAnsi="TH SarabunIT๙" w:cs="TH SarabunIT๙" w:hint="cs"/>
          <w:sz w:val="52"/>
          <w:szCs w:val="52"/>
          <w:cs/>
        </w:rPr>
        <w:lastRenderedPageBreak/>
        <w:t>คำนำ</w:t>
      </w: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องค์การบริหารส่วนตำบลเขาขาว ดำเนินการเพื่อจัดการเสี่ยงการทุจริตที่เกี่ยวข้องกับการพิจารณาอนุมัติ อนุญาต ซึ่งเป็นความเสี่ยงเกี่ยวกับการปฏิบัติงานที่อาจเกิดประโยชน์ทับซ้อน ตามมาตรฐาน </w:t>
      </w:r>
      <w:r>
        <w:rPr>
          <w:rFonts w:ascii="TH SarabunIT๙" w:hAnsi="TH SarabunIT๙" w:cs="TH SarabunIT๙"/>
          <w:sz w:val="32"/>
          <w:szCs w:val="32"/>
        </w:rPr>
        <w:t xml:space="preserve">COSO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The Committee of Sponsoring  Organization of the Tread way Commission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เพื่อกำหนดมาตรการในการป้องกันการทุจริตการบริหารงาน ที่โปร่งใสตรวจสอบได้ และแนวทางป้องกันความเสี่ยงที่อาจก่อให้เกิดการทุจริตในองค์การบริหารส่วนตำบลเขาขาว และจัดทำแผนบริหารความเสี่ยงที่มีประสิทธิภาพต่อไป</w:t>
      </w: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องค์การบริหารส่วนตำบลเขาขาว</w:t>
      </w: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46593" w:rsidRPr="00E46593" w:rsidRDefault="00E46593" w:rsidP="00E46593">
      <w:pPr>
        <w:spacing w:before="240"/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E46593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สารบัญ</w:t>
      </w:r>
    </w:p>
    <w:p w:rsidR="00E46593" w:rsidRDefault="00E46593" w:rsidP="00E4659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ab/>
      </w:r>
      <w:r w:rsidRPr="00E46593">
        <w:rPr>
          <w:rFonts w:ascii="TH SarabunIT๙" w:hAnsi="TH SarabunIT๙" w:cs="TH SarabunIT๙" w:hint="cs"/>
          <w:sz w:val="32"/>
          <w:szCs w:val="32"/>
          <w:cs/>
        </w:rPr>
        <w:t>หน้า</w:t>
      </w:r>
    </w:p>
    <w:p w:rsidR="00E46593" w:rsidRDefault="00E46593" w:rsidP="00E46593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กิจกรรม/โครงการป้องกันความเสี่ยงการทุจริตที่เกี่ยวข้องกับการพิจารณาอนุมัติ 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๑</w:t>
      </w:r>
    </w:p>
    <w:p w:rsidR="00E46593" w:rsidRDefault="00E46593" w:rsidP="00E46593">
      <w:pPr>
        <w:spacing w:before="24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การดำเนินการเพื่อจัดการความเสี่ยงการทุจริต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๒</w:t>
      </w:r>
    </w:p>
    <w:p w:rsidR="00E46593" w:rsidRDefault="00E46593" w:rsidP="00E46593">
      <w:pPr>
        <w:spacing w:before="240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rPr>
          <w:rFonts w:ascii="TH SarabunIT๙" w:hAnsi="TH SarabunIT๙" w:cs="TH SarabunIT๙" w:hint="cs"/>
          <w:sz w:val="32"/>
          <w:szCs w:val="32"/>
        </w:rPr>
      </w:pPr>
    </w:p>
    <w:p w:rsidR="00E46593" w:rsidRDefault="00E46593" w:rsidP="00E46593">
      <w:pPr>
        <w:spacing w:before="240"/>
        <w:rPr>
          <w:rFonts w:ascii="TH SarabunIT๙" w:hAnsi="TH SarabunIT๙" w:cs="TH SarabunIT๙" w:hint="cs"/>
          <w:sz w:val="32"/>
          <w:szCs w:val="32"/>
        </w:rPr>
      </w:pPr>
    </w:p>
    <w:p w:rsidR="00E46593" w:rsidRPr="00E46593" w:rsidRDefault="00E46593" w:rsidP="00E46593">
      <w:pPr>
        <w:spacing w:before="240"/>
        <w:rPr>
          <w:rFonts w:ascii="TH SarabunIT๙" w:hAnsi="TH SarabunIT๙" w:cs="TH SarabunIT๙" w:hint="cs"/>
          <w:sz w:val="32"/>
          <w:szCs w:val="32"/>
          <w:cs/>
        </w:rPr>
      </w:pPr>
    </w:p>
    <w:p w:rsidR="00E46593" w:rsidRDefault="00E46593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Default="00014619" w:rsidP="00E46593">
      <w:pPr>
        <w:spacing w:before="240"/>
        <w:rPr>
          <w:rFonts w:ascii="TH SarabunIT๙" w:hAnsi="TH SarabunIT๙" w:cs="TH SarabunIT๙"/>
          <w:sz w:val="36"/>
          <w:szCs w:val="36"/>
        </w:rPr>
      </w:pPr>
    </w:p>
    <w:p w:rsidR="00014619" w:rsidRPr="00E01171" w:rsidRDefault="00014619" w:rsidP="00E46593">
      <w:pPr>
        <w:spacing w:before="240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E0117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กิจกรรม/โครงการป้องกันความเสี่ยงการทุจริตที่เกี่ยวข้องกับการพิจารณาอนุมัติ อนุญาต</w:t>
      </w:r>
    </w:p>
    <w:p w:rsidR="00014619" w:rsidRDefault="00014619" w:rsidP="00E46593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องค์การบริหารส่วนตำบลเขาขาว ได้ดำเนินการป้องกันความเสี่ยงการทุจริตที่เกี่ยวข้องกับการพิจารณาอนุมัติ อนุญาต ดังนี้</w:t>
      </w:r>
    </w:p>
    <w:p w:rsidR="00014619" w:rsidRDefault="00014619" w:rsidP="00014619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จัดทำคู่มือบริการประชาชน โดยให้ทุกกองจัดทำคู่มือบริการประชาชนในการให้บริการ </w:t>
      </w:r>
    </w:p>
    <w:p w:rsidR="00014619" w:rsidRDefault="00014619" w:rsidP="00014619">
      <w:pPr>
        <w:spacing w:after="0"/>
        <w:rPr>
          <w:rFonts w:ascii="TH SarabunIT๙" w:hAnsi="TH SarabunIT๙" w:cs="TH SarabunIT๙" w:hint="cs"/>
          <w:sz w:val="32"/>
          <w:szCs w:val="32"/>
        </w:rPr>
      </w:pPr>
      <w:r w:rsidRPr="00014619">
        <w:rPr>
          <w:rFonts w:ascii="TH SarabunIT๙" w:hAnsi="TH SarabunIT๙" w:cs="TH SarabunIT๙" w:hint="cs"/>
          <w:sz w:val="32"/>
          <w:szCs w:val="32"/>
          <w:cs/>
        </w:rPr>
        <w:t>การขออนุมัติ ขออนุญาต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เช่น กำหนดขั้นตอนและระยะเวลาการปฏิบัติงานการขออนุญาตก่อสร้างอาคาร/รื้อถอน/โอน/ดั</w:t>
      </w:r>
      <w:r w:rsidR="00A1763A">
        <w:rPr>
          <w:rFonts w:ascii="TH SarabunIT๙" w:hAnsi="TH SarabunIT๙" w:cs="TH SarabunIT๙" w:hint="cs"/>
          <w:sz w:val="32"/>
          <w:szCs w:val="32"/>
          <w:cs/>
        </w:rPr>
        <w:t xml:space="preserve">ดแปลงอาคาร การจดทะเบียนพาณิชย์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เป็นต้น</w:t>
      </w:r>
    </w:p>
    <w:p w:rsidR="00A1763A" w:rsidRDefault="00A1763A" w:rsidP="00014619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การสร้างจิตสำนึกและปลูกฝังให้บุคลากรมีคุณธรรม จริยธรรมไม่กระทำการทุจริตและ</w:t>
      </w:r>
    </w:p>
    <w:p w:rsidR="00014619" w:rsidRDefault="00A1763A" w:rsidP="00A1763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1763A">
        <w:rPr>
          <w:rFonts w:ascii="TH SarabunIT๙" w:hAnsi="TH SarabunIT๙" w:cs="TH SarabunIT๙" w:hint="cs"/>
          <w:sz w:val="32"/>
          <w:szCs w:val="32"/>
          <w:cs/>
        </w:rPr>
        <w:t>ประพฤติมิชอบ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ได้มีประกาศแสดงเจตจำนงสุจริต เสริมสร้างคุณธรรม และความโปร่งใสในการบริหารงานโดยนายกองค์การบริหารส่วนตำบลเขาขาว ได้ประกาศเจตจำนงว่าจะเป็นแบบอย่างที่ดีในการดำเนินงาน ปราศจากการทุจริต เพื่อเสริมสร้างคุณธรรม จริยธรรมและความโปร่งใสในการบริหารงาน ปฏิบัติราชการด้วยความซื่อสัตย์สุจริต ยุติธรรม ควบคู่กับการบริหารจัดการที่มีประสิทธิภาพและร่วมมือ อำนวยความสะดวกแก่ประชาชน</w:t>
      </w:r>
    </w:p>
    <w:p w:rsidR="00A1763A" w:rsidRDefault="00A1763A" w:rsidP="00A1763A">
      <w:pPr>
        <w:pStyle w:val="a5"/>
        <w:numPr>
          <w:ilvl w:val="0"/>
          <w:numId w:val="1"/>
        </w:numPr>
        <w:spacing w:after="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การประเมินคุณธรรมและความโปร่งใสในการดำเนินงานของหน่วยงานภาครัฐ </w:t>
      </w:r>
    </w:p>
    <w:p w:rsidR="00A1763A" w:rsidRDefault="00A1763A" w:rsidP="00A1763A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A1763A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A1763A">
        <w:rPr>
          <w:rFonts w:ascii="TH SarabunIT๙" w:hAnsi="TH SarabunIT๙" w:cs="TH SarabunIT๙"/>
          <w:sz w:val="32"/>
          <w:szCs w:val="32"/>
        </w:rPr>
        <w:t xml:space="preserve">Integrity and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Transparency Assessment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: ITA</w:t>
      </w:r>
      <w:r>
        <w:rPr>
          <w:rFonts w:ascii="TH SarabunIT๙" w:hAnsi="TH SarabunIT๙" w:cs="TH SarabunIT๙" w:hint="cs"/>
          <w:sz w:val="32"/>
          <w:szCs w:val="32"/>
          <w:cs/>
        </w:rPr>
        <w:t>)  เพื่อให้บุคลากรในสังกัดได้เข้าใจเกี่ยวกับเกณฑ์การประเมินและการยกระดับการทำงาน</w:t>
      </w:r>
    </w:p>
    <w:p w:rsidR="00746349" w:rsidRDefault="00A1763A" w:rsidP="00A1763A">
      <w:pPr>
        <w:pStyle w:val="a5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ส่งเสริมให้มีการรณรงค์และสร้างความตระหนักคุณธรรม</w:t>
      </w:r>
      <w:r w:rsidR="00746349">
        <w:rPr>
          <w:rFonts w:ascii="TH SarabunIT๙" w:hAnsi="TH SarabunIT๙" w:cs="TH SarabunIT๙" w:hint="cs"/>
          <w:sz w:val="32"/>
          <w:szCs w:val="32"/>
          <w:cs/>
        </w:rPr>
        <w:t xml:space="preserve"> จริยธรรม การป้องกันและ</w:t>
      </w:r>
    </w:p>
    <w:p w:rsidR="00A1763A" w:rsidRDefault="00746349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46349">
        <w:rPr>
          <w:rFonts w:ascii="TH SarabunIT๙" w:hAnsi="TH SarabunIT๙" w:cs="TH SarabunIT๙" w:hint="cs"/>
          <w:sz w:val="32"/>
          <w:szCs w:val="32"/>
          <w:cs/>
        </w:rPr>
        <w:t>ปราบปราม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การทุจริต ให้ครอบคลุมทั้งหน่วยงานอย่างต่อเนื่อง โดยผ่านกระบวนการฝึกอบรม การประกาศแนวทางการปฏิบัติงาน การจัดทำประมวลจริยธรรม การทำข้อตกลงกรปฏิบัติราชการรายกอง การมอบนโยบายของผู้บริหาร การเผยแพร่ประชาสัมพันธ์และการจัดการความรู้ จัดทำแผนการเสริมสร้างวินัยคุณธรรม จริยธรรมและป้องกันการทุจริต (พ.ศ.๒๕๖๒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๒๕๖๔)</w:t>
      </w:r>
    </w:p>
    <w:p w:rsidR="00746349" w:rsidRDefault="00746349" w:rsidP="00746349">
      <w:pPr>
        <w:pStyle w:val="a5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กำหนดให้มีการประเมินความเสี่ยงด้านการทุจริตในการบวนการปฏิบัติงานที่อาจ</w:t>
      </w:r>
    </w:p>
    <w:p w:rsidR="00746349" w:rsidRDefault="00746349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46349">
        <w:rPr>
          <w:rFonts w:ascii="TH SarabunIT๙" w:hAnsi="TH SarabunIT๙" w:cs="TH SarabunIT๙" w:hint="cs"/>
          <w:sz w:val="32"/>
          <w:szCs w:val="32"/>
          <w:cs/>
        </w:rPr>
        <w:t>ก่อให้เกิดการทุจริต</w:t>
      </w:r>
    </w:p>
    <w:p w:rsidR="00746349" w:rsidRDefault="00746349" w:rsidP="00746349">
      <w:pPr>
        <w:pStyle w:val="a5"/>
        <w:numPr>
          <w:ilvl w:val="0"/>
          <w:numId w:val="1"/>
        </w:num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มีการทบทวนแนวทางปฏิบัติและข้อกำหนดในการดำเนินการอย่างสม่ำเสมอ เพื่อให้</w:t>
      </w:r>
    </w:p>
    <w:p w:rsidR="00746349" w:rsidRDefault="00746349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46349">
        <w:rPr>
          <w:rFonts w:ascii="TH SarabunIT๙" w:hAnsi="TH SarabunIT๙" w:cs="TH SarabunIT๙" w:hint="cs"/>
          <w:sz w:val="32"/>
          <w:szCs w:val="32"/>
          <w:cs/>
        </w:rPr>
        <w:t>สอดคล้องกับการเปลี่ยนแปลง</w:t>
      </w:r>
    </w:p>
    <w:p w:rsidR="00E01171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1171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1171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1171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1171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1171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1171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1171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01171" w:rsidRPr="00C01C88" w:rsidRDefault="00E01171" w:rsidP="00746349">
      <w:pPr>
        <w:spacing w:after="0"/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C01C8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การดำเนินการเพื่อจัดการความเสี่ยงการทุจริต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E01171" w:rsidTr="00E01171">
        <w:tc>
          <w:tcPr>
            <w:tcW w:w="3080" w:type="dxa"/>
          </w:tcPr>
          <w:p w:rsidR="00E01171" w:rsidRDefault="00E01171" w:rsidP="00E011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ประเด็นความเสี่ยง</w:t>
            </w:r>
          </w:p>
        </w:tc>
        <w:tc>
          <w:tcPr>
            <w:tcW w:w="3081" w:type="dxa"/>
          </w:tcPr>
          <w:p w:rsidR="00E01171" w:rsidRDefault="00E01171" w:rsidP="00E011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ปัจจัยความเสี่ยง</w:t>
            </w:r>
          </w:p>
        </w:tc>
        <w:tc>
          <w:tcPr>
            <w:tcW w:w="3081" w:type="dxa"/>
          </w:tcPr>
          <w:p w:rsidR="00E01171" w:rsidRDefault="00E01171" w:rsidP="00E011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การดำเนินการเพื่อจัดการ</w:t>
            </w:r>
          </w:p>
          <w:p w:rsidR="00E01171" w:rsidRDefault="00E01171" w:rsidP="00E0117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ความเสี่ยงการทุจริต</w:t>
            </w:r>
          </w:p>
        </w:tc>
      </w:tr>
      <w:tr w:rsidR="00E01171" w:rsidTr="00E01171">
        <w:tc>
          <w:tcPr>
            <w:tcW w:w="3080" w:type="dxa"/>
          </w:tcPr>
          <w:p w:rsidR="00E01171" w:rsidRDefault="00E01171" w:rsidP="0074634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การดำเนินการยื่นคำขออนุญาต ไม่มีกรอบระยะเวลากำหนดที่ชัดเจน อาจก่อให้เกิดการเรียกรับสินบนเพื่อความรวดเร็วในการพิจารณาอนุมัติ อนุญาต</w:t>
            </w:r>
          </w:p>
        </w:tc>
        <w:tc>
          <w:tcPr>
            <w:tcW w:w="3081" w:type="dxa"/>
          </w:tcPr>
          <w:p w:rsidR="00E01171" w:rsidRPr="00E01171" w:rsidRDefault="00E01171" w:rsidP="0074634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มีการติดต่อร้องขอให้จ่ายหรือให้สิ่งของในรูปแบบ เงินสด ทรัพย์สินหรือผล ประโยชน์อื่น ๆที่อาจคำนวณเป็นเงินได้ เช่น การลดราคา การให้ความบันเทิง เป็นต้น</w:t>
            </w:r>
          </w:p>
        </w:tc>
        <w:tc>
          <w:tcPr>
            <w:tcW w:w="3081" w:type="dxa"/>
          </w:tcPr>
          <w:p w:rsidR="00E01171" w:rsidRDefault="00E01171" w:rsidP="0074634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จัดทำคู่มือบริการประชาชน โดยกำหนดขั้นตอน ระยะเวลาดำเนินการที่ชัดเจน</w:t>
            </w:r>
          </w:p>
          <w:p w:rsidR="00E01171" w:rsidRDefault="00E01171" w:rsidP="0074634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จัดทำคู่มือแผนการเสริมสร้างวินัยคุณธรรม จริยธรรมและป้องกันการทุจริต</w:t>
            </w:r>
          </w:p>
          <w:p w:rsidR="00E01171" w:rsidRDefault="00E01171" w:rsidP="0074634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 จัดทำประกาศแสดงเจตจำนงสุจริตเสริมสร้างคุณธรรม และความโปร่งใสในการบริหารงาน</w:t>
            </w:r>
          </w:p>
          <w:p w:rsidR="00E01171" w:rsidRDefault="00E01171" w:rsidP="0074634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 กำหนดให้มีการประเมินความเสี่ยงด้านการทุจริตในการกระบวนการปฏิบัติงานที่อาจก่อให้เกิดการทุจริต</w:t>
            </w:r>
          </w:p>
          <w:p w:rsidR="00E01171" w:rsidRPr="00E01171" w:rsidRDefault="00C01C88" w:rsidP="00746349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 มีการทบทวนแนวทางปฏิบัติและข้อกำหนดในการดำเนินงาน</w:t>
            </w:r>
          </w:p>
        </w:tc>
      </w:tr>
    </w:tbl>
    <w:p w:rsidR="00E01171" w:rsidRPr="00746349" w:rsidRDefault="00E01171" w:rsidP="00746349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E01171" w:rsidRPr="00746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A369E"/>
    <w:multiLevelType w:val="hybridMultilevel"/>
    <w:tmpl w:val="CD780CA6"/>
    <w:lvl w:ilvl="0" w:tplc="AA004B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6E"/>
    <w:rsid w:val="00014619"/>
    <w:rsid w:val="003B1DE5"/>
    <w:rsid w:val="00581B4F"/>
    <w:rsid w:val="00746349"/>
    <w:rsid w:val="007E146E"/>
    <w:rsid w:val="00A1763A"/>
    <w:rsid w:val="00C01C88"/>
    <w:rsid w:val="00E01171"/>
    <w:rsid w:val="00E4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4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E146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14619"/>
    <w:pPr>
      <w:ind w:left="720"/>
      <w:contextualSpacing/>
    </w:pPr>
  </w:style>
  <w:style w:type="table" w:styleId="a6">
    <w:name w:val="Table Grid"/>
    <w:basedOn w:val="a1"/>
    <w:uiPriority w:val="59"/>
    <w:rsid w:val="00E01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46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E146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014619"/>
    <w:pPr>
      <w:ind w:left="720"/>
      <w:contextualSpacing/>
    </w:pPr>
  </w:style>
  <w:style w:type="table" w:styleId="a6">
    <w:name w:val="Table Grid"/>
    <w:basedOn w:val="a1"/>
    <w:uiPriority w:val="59"/>
    <w:rsid w:val="00E01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9A0D2-8570-43F6-A382-D52F5AC9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2021-03-22T02:55:00Z</dcterms:created>
  <dcterms:modified xsi:type="dcterms:W3CDTF">2021-03-22T09:26:00Z</dcterms:modified>
</cp:coreProperties>
</file>